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A8F2E" w14:textId="5DAFBA02" w:rsidR="002E4C3B" w:rsidRPr="00CF7B08" w:rsidRDefault="00CF7B08" w:rsidP="00CF7B08">
      <w:pPr>
        <w:jc w:val="right"/>
        <w:rPr>
          <w:rFonts w:ascii="Arial Narrow" w:hAnsi="Arial Narrow" w:cs="Arial,Bold"/>
          <w:bCs/>
          <w:sz w:val="20"/>
          <w:szCs w:val="20"/>
        </w:rPr>
      </w:pPr>
      <w:r>
        <w:rPr>
          <w:rFonts w:ascii="Arial Narrow" w:hAnsi="Arial Narrow" w:cs="Arial,Bold"/>
          <w:bCs/>
          <w:sz w:val="20"/>
          <w:szCs w:val="20"/>
        </w:rPr>
        <w:t>o</w:t>
      </w:r>
      <w:r w:rsidR="002E4C3B" w:rsidRPr="00CF7B08">
        <w:rPr>
          <w:rFonts w:ascii="Arial Narrow" w:hAnsi="Arial Narrow" w:cs="Arial,Bold"/>
          <w:bCs/>
          <w:sz w:val="20"/>
          <w:szCs w:val="20"/>
        </w:rPr>
        <w:t xml:space="preserve">znaka: </w:t>
      </w:r>
      <w:r w:rsidR="002E4C3B" w:rsidRPr="00CF7B08">
        <w:rPr>
          <w:rFonts w:ascii="Arial Narrow" w:hAnsi="Arial Narrow" w:cs="Arial,Bold"/>
          <w:b/>
          <w:bCs/>
          <w:sz w:val="20"/>
          <w:szCs w:val="20"/>
        </w:rPr>
        <w:t>JN-0022/2023</w:t>
      </w:r>
    </w:p>
    <w:p w14:paraId="13FE529C" w14:textId="1ED7E0AB" w:rsidR="002E4C3B" w:rsidRPr="00CF7B08" w:rsidRDefault="00CF7B08" w:rsidP="00CF7B08">
      <w:pPr>
        <w:jc w:val="right"/>
        <w:rPr>
          <w:rFonts w:ascii="Arial Narrow" w:hAnsi="Arial Narrow" w:cs="Arial,Bold"/>
          <w:bCs/>
          <w:sz w:val="20"/>
          <w:szCs w:val="20"/>
        </w:rPr>
      </w:pPr>
      <w:r>
        <w:rPr>
          <w:rFonts w:ascii="Arial Narrow" w:hAnsi="Arial Narrow" w:cs="Arial,Bold"/>
          <w:bCs/>
          <w:sz w:val="20"/>
          <w:szCs w:val="20"/>
        </w:rPr>
        <w:t>d</w:t>
      </w:r>
      <w:r w:rsidR="002E4C3B" w:rsidRPr="00CF7B08">
        <w:rPr>
          <w:rFonts w:ascii="Arial Narrow" w:hAnsi="Arial Narrow" w:cs="Arial,Bold"/>
          <w:bCs/>
          <w:sz w:val="20"/>
          <w:szCs w:val="20"/>
        </w:rPr>
        <w:t xml:space="preserve">atum: </w:t>
      </w:r>
      <w:r w:rsidR="002E4C3B" w:rsidRPr="00C36EEE">
        <w:rPr>
          <w:rFonts w:ascii="Arial Narrow" w:hAnsi="Arial Narrow" w:cs="Arial,Bold"/>
          <w:bCs/>
          <w:sz w:val="20"/>
          <w:szCs w:val="20"/>
        </w:rPr>
        <w:t>1</w:t>
      </w:r>
      <w:r w:rsidR="005941BD" w:rsidRPr="00C36EEE">
        <w:rPr>
          <w:rFonts w:ascii="Arial Narrow" w:hAnsi="Arial Narrow" w:cs="Arial,Bold"/>
          <w:bCs/>
          <w:sz w:val="20"/>
          <w:szCs w:val="20"/>
        </w:rPr>
        <w:t>6</w:t>
      </w:r>
      <w:r w:rsidR="002E4C3B" w:rsidRPr="00C36EEE">
        <w:rPr>
          <w:rFonts w:ascii="Arial Narrow" w:hAnsi="Arial Narrow" w:cs="Arial,Bold"/>
          <w:bCs/>
          <w:sz w:val="20"/>
          <w:szCs w:val="20"/>
        </w:rPr>
        <w:t>.6.2023</w:t>
      </w:r>
    </w:p>
    <w:p w14:paraId="19888479" w14:textId="254ED13A" w:rsidR="002E4C3B" w:rsidRPr="00CF7B08" w:rsidRDefault="002E4C3B">
      <w:pPr>
        <w:rPr>
          <w:rFonts w:ascii="Arial Narrow" w:hAnsi="Arial Narrow" w:cs="Arial,Bold"/>
          <w:b/>
          <w:bCs/>
          <w:sz w:val="20"/>
          <w:szCs w:val="20"/>
        </w:rPr>
      </w:pPr>
    </w:p>
    <w:p w14:paraId="5BBD6B8B" w14:textId="0CD3ACA9" w:rsidR="002E4C3B" w:rsidRPr="00CF7B08" w:rsidRDefault="002E4C3B">
      <w:pPr>
        <w:rPr>
          <w:rFonts w:ascii="Arial Narrow" w:hAnsi="Arial Narrow" w:cs="Arial,Bold"/>
          <w:b/>
          <w:bCs/>
          <w:sz w:val="20"/>
          <w:szCs w:val="20"/>
        </w:rPr>
      </w:pPr>
    </w:p>
    <w:p w14:paraId="2F9377DB" w14:textId="11676965" w:rsidR="002E4C3B" w:rsidRPr="00CF7B08" w:rsidRDefault="002E4C3B">
      <w:pPr>
        <w:rPr>
          <w:rFonts w:ascii="Arial Narrow" w:hAnsi="Arial Narrow" w:cs="Arial,Bold"/>
          <w:b/>
          <w:bCs/>
          <w:sz w:val="20"/>
          <w:szCs w:val="20"/>
        </w:rPr>
      </w:pPr>
    </w:p>
    <w:p w14:paraId="4742FD7D" w14:textId="70038E48" w:rsidR="002E4C3B" w:rsidRPr="00CF7B08" w:rsidRDefault="002E4C3B">
      <w:pPr>
        <w:rPr>
          <w:rFonts w:ascii="Arial Narrow" w:hAnsi="Arial Narrow" w:cs="Arial,Bold"/>
          <w:b/>
          <w:bCs/>
          <w:sz w:val="20"/>
          <w:szCs w:val="20"/>
        </w:rPr>
      </w:pPr>
    </w:p>
    <w:p w14:paraId="5376533F" w14:textId="7D6471B9" w:rsidR="002E4C3B" w:rsidRPr="00CF7B08" w:rsidRDefault="002E4C3B">
      <w:pPr>
        <w:rPr>
          <w:rFonts w:ascii="Arial Narrow" w:hAnsi="Arial Narrow" w:cs="Arial,Bold"/>
          <w:b/>
          <w:bCs/>
          <w:sz w:val="20"/>
          <w:szCs w:val="20"/>
        </w:rPr>
      </w:pPr>
    </w:p>
    <w:p w14:paraId="116BBE3F" w14:textId="49E3D17B" w:rsidR="002E4C3B" w:rsidRPr="00CF7B08" w:rsidRDefault="002E4C3B">
      <w:pPr>
        <w:rPr>
          <w:rFonts w:ascii="Arial Narrow" w:hAnsi="Arial Narrow" w:cs="Arial,Bold"/>
          <w:b/>
          <w:bCs/>
          <w:sz w:val="20"/>
          <w:szCs w:val="20"/>
        </w:rPr>
      </w:pPr>
    </w:p>
    <w:p w14:paraId="43E83659" w14:textId="3E79C5EE" w:rsidR="002E4C3B" w:rsidRPr="00CF7B08" w:rsidRDefault="002E4C3B">
      <w:pPr>
        <w:rPr>
          <w:rFonts w:ascii="Arial Narrow" w:hAnsi="Arial Narrow" w:cs="Arial,Bold"/>
          <w:b/>
          <w:bCs/>
          <w:sz w:val="20"/>
          <w:szCs w:val="20"/>
        </w:rPr>
      </w:pPr>
    </w:p>
    <w:p w14:paraId="60AB0DE1" w14:textId="77777777" w:rsidR="002E4C3B" w:rsidRPr="00CF7B08" w:rsidRDefault="002E4C3B">
      <w:pPr>
        <w:rPr>
          <w:rFonts w:ascii="Arial Narrow" w:hAnsi="Arial Narrow" w:cs="Arial,Bold"/>
          <w:b/>
          <w:bCs/>
          <w:sz w:val="20"/>
          <w:szCs w:val="20"/>
        </w:rPr>
      </w:pPr>
    </w:p>
    <w:p w14:paraId="365083FA" w14:textId="77777777" w:rsidR="002E4C3B" w:rsidRPr="00CF7B08" w:rsidRDefault="002E4C3B">
      <w:pPr>
        <w:rPr>
          <w:rFonts w:ascii="Arial Narrow" w:hAnsi="Arial Narrow" w:cs="Arial,Bold"/>
          <w:b/>
          <w:bCs/>
          <w:sz w:val="20"/>
          <w:szCs w:val="20"/>
        </w:rPr>
      </w:pPr>
    </w:p>
    <w:p w14:paraId="074BB1FD" w14:textId="77777777" w:rsidR="002E4C3B" w:rsidRDefault="002E4C3B">
      <w:pPr>
        <w:rPr>
          <w:rFonts w:ascii="Arial Narrow" w:hAnsi="Arial Narrow" w:cs="Arial,Bold"/>
          <w:b/>
          <w:bCs/>
          <w:color w:val="FFFFFF" w:themeColor="background1"/>
          <w:sz w:val="20"/>
          <w:szCs w:val="20"/>
        </w:rPr>
      </w:pPr>
    </w:p>
    <w:p w14:paraId="17FA09BD" w14:textId="77777777" w:rsidR="00CF7B08" w:rsidRDefault="00CF7B08" w:rsidP="00CF7B08">
      <w:pPr>
        <w:pBdr>
          <w:top w:val="single" w:sz="4" w:space="1" w:color="auto"/>
          <w:left w:val="single" w:sz="4" w:space="4" w:color="auto"/>
          <w:bottom w:val="single" w:sz="4" w:space="1" w:color="auto"/>
          <w:right w:val="single" w:sz="4" w:space="4" w:color="auto"/>
        </w:pBdr>
        <w:shd w:val="clear" w:color="auto" w:fill="0070C0"/>
        <w:autoSpaceDE w:val="0"/>
        <w:autoSpaceDN w:val="0"/>
        <w:adjustRightInd w:val="0"/>
        <w:spacing w:after="0" w:line="240" w:lineRule="auto"/>
        <w:jc w:val="center"/>
        <w:rPr>
          <w:rFonts w:ascii="Arial Narrow" w:hAnsi="Arial Narrow" w:cs="Arial,Bold"/>
          <w:b/>
          <w:bCs/>
          <w:color w:val="FFFFFF" w:themeColor="background1"/>
          <w:sz w:val="24"/>
          <w:szCs w:val="20"/>
        </w:rPr>
      </w:pPr>
    </w:p>
    <w:p w14:paraId="62784577" w14:textId="6E54455D" w:rsidR="002E4C3B" w:rsidRDefault="002E4C3B" w:rsidP="00CF7B08">
      <w:pPr>
        <w:pBdr>
          <w:top w:val="single" w:sz="4" w:space="1" w:color="auto"/>
          <w:left w:val="single" w:sz="4" w:space="4" w:color="auto"/>
          <w:bottom w:val="single" w:sz="4" w:space="1" w:color="auto"/>
          <w:right w:val="single" w:sz="4" w:space="4" w:color="auto"/>
        </w:pBdr>
        <w:shd w:val="clear" w:color="auto" w:fill="0070C0"/>
        <w:autoSpaceDE w:val="0"/>
        <w:autoSpaceDN w:val="0"/>
        <w:adjustRightInd w:val="0"/>
        <w:spacing w:after="0" w:line="240" w:lineRule="auto"/>
        <w:jc w:val="center"/>
        <w:rPr>
          <w:rFonts w:ascii="Arial Narrow" w:hAnsi="Arial Narrow" w:cs="Arial,Bold"/>
          <w:b/>
          <w:bCs/>
          <w:color w:val="FFFFFF" w:themeColor="background1"/>
          <w:sz w:val="24"/>
          <w:szCs w:val="20"/>
        </w:rPr>
      </w:pPr>
      <w:r w:rsidRPr="00CF7B08">
        <w:rPr>
          <w:rFonts w:ascii="Arial Narrow" w:hAnsi="Arial Narrow" w:cs="Arial,Bold"/>
          <w:b/>
          <w:bCs/>
          <w:color w:val="FFFFFF" w:themeColor="background1"/>
          <w:sz w:val="24"/>
          <w:szCs w:val="20"/>
        </w:rPr>
        <w:t>RAZPISNA DOKUMENTACIJA</w:t>
      </w:r>
    </w:p>
    <w:p w14:paraId="31F5F959" w14:textId="77777777" w:rsidR="00CF7B08" w:rsidRPr="00CF7B08" w:rsidRDefault="00CF7B08" w:rsidP="00CF7B08">
      <w:pPr>
        <w:pBdr>
          <w:top w:val="single" w:sz="4" w:space="1" w:color="auto"/>
          <w:left w:val="single" w:sz="4" w:space="4" w:color="auto"/>
          <w:bottom w:val="single" w:sz="4" w:space="1" w:color="auto"/>
          <w:right w:val="single" w:sz="4" w:space="4" w:color="auto"/>
        </w:pBdr>
        <w:shd w:val="clear" w:color="auto" w:fill="0070C0"/>
        <w:autoSpaceDE w:val="0"/>
        <w:autoSpaceDN w:val="0"/>
        <w:adjustRightInd w:val="0"/>
        <w:spacing w:after="0" w:line="240" w:lineRule="auto"/>
        <w:jc w:val="center"/>
        <w:rPr>
          <w:rFonts w:ascii="Arial Narrow" w:hAnsi="Arial Narrow" w:cs="Arial,Bold"/>
          <w:b/>
          <w:bCs/>
          <w:color w:val="FFFFFF" w:themeColor="background1"/>
          <w:sz w:val="24"/>
          <w:szCs w:val="20"/>
        </w:rPr>
      </w:pPr>
    </w:p>
    <w:p w14:paraId="229F6286" w14:textId="77777777" w:rsidR="002E4C3B" w:rsidRPr="00CF7B08" w:rsidRDefault="002E4C3B">
      <w:pPr>
        <w:rPr>
          <w:rFonts w:ascii="Arial Narrow" w:hAnsi="Arial Narrow" w:cs="Arial,Bold"/>
          <w:b/>
          <w:bCs/>
          <w:sz w:val="20"/>
          <w:szCs w:val="20"/>
        </w:rPr>
      </w:pPr>
    </w:p>
    <w:p w14:paraId="4E00D4FE" w14:textId="77777777" w:rsidR="002E4C3B" w:rsidRPr="00CF7B08" w:rsidRDefault="002E4C3B">
      <w:pPr>
        <w:rPr>
          <w:rFonts w:ascii="Arial Narrow" w:hAnsi="Arial Narrow" w:cs="Arial,Bold"/>
          <w:b/>
          <w:bCs/>
          <w:sz w:val="20"/>
          <w:szCs w:val="20"/>
        </w:rPr>
      </w:pPr>
    </w:p>
    <w:p w14:paraId="11F4579D" w14:textId="3A2E07B4" w:rsidR="002E4C3B" w:rsidRPr="002E4C3B" w:rsidRDefault="002E4C3B" w:rsidP="00CF7B08">
      <w:pPr>
        <w:jc w:val="center"/>
        <w:rPr>
          <w:rFonts w:ascii="Arial Narrow" w:hAnsi="Arial Narrow" w:cs="Arial,Bold"/>
          <w:bCs/>
          <w:sz w:val="20"/>
          <w:szCs w:val="20"/>
        </w:rPr>
      </w:pPr>
      <w:r w:rsidRPr="002E4C3B">
        <w:rPr>
          <w:rFonts w:ascii="Arial Narrow" w:hAnsi="Arial Narrow" w:cs="Arial,Bold"/>
          <w:bCs/>
          <w:sz w:val="20"/>
          <w:szCs w:val="20"/>
        </w:rPr>
        <w:t>Predmet j</w:t>
      </w:r>
      <w:r w:rsidR="007C630D">
        <w:rPr>
          <w:rFonts w:ascii="Arial Narrow" w:hAnsi="Arial Narrow" w:cs="Arial,Bold"/>
          <w:bCs/>
          <w:sz w:val="20"/>
          <w:szCs w:val="20"/>
        </w:rPr>
        <w:t>av</w:t>
      </w:r>
      <w:r w:rsidRPr="002E4C3B">
        <w:rPr>
          <w:rFonts w:ascii="Arial Narrow" w:hAnsi="Arial Narrow" w:cs="Arial,Bold"/>
          <w:bCs/>
          <w:sz w:val="20"/>
          <w:szCs w:val="20"/>
        </w:rPr>
        <w:t>nega naročila:</w:t>
      </w:r>
    </w:p>
    <w:p w14:paraId="3C6C261C" w14:textId="24A22E7B" w:rsidR="002E4C3B" w:rsidRPr="002E4C3B" w:rsidRDefault="002E4C3B" w:rsidP="00CF7B08">
      <w:pPr>
        <w:jc w:val="center"/>
        <w:rPr>
          <w:rFonts w:ascii="Arial Narrow" w:hAnsi="Arial Narrow" w:cs="Arial,Bold"/>
          <w:b/>
          <w:bCs/>
          <w:sz w:val="20"/>
          <w:szCs w:val="20"/>
        </w:rPr>
      </w:pPr>
      <w:r w:rsidRPr="002E4C3B">
        <w:rPr>
          <w:rFonts w:ascii="Arial Narrow" w:hAnsi="Arial Narrow" w:cs="Arial"/>
          <w:b/>
          <w:sz w:val="20"/>
          <w:szCs w:val="20"/>
        </w:rPr>
        <w:t>Nakup, uvedba in vzdrževanje v slovenski zdravstveni prostor integriranega informacijskega sistema za področje onkologije – aplikacija DORA</w:t>
      </w:r>
    </w:p>
    <w:p w14:paraId="14AE8260" w14:textId="77777777" w:rsidR="002E4C3B" w:rsidRPr="002E4C3B" w:rsidRDefault="002E4C3B" w:rsidP="00CF7B08">
      <w:pPr>
        <w:jc w:val="center"/>
        <w:rPr>
          <w:rFonts w:ascii="Arial Narrow" w:hAnsi="Arial Narrow" w:cs="Arial,Bold"/>
          <w:bCs/>
          <w:sz w:val="20"/>
          <w:szCs w:val="20"/>
        </w:rPr>
      </w:pPr>
      <w:r w:rsidRPr="002E4C3B">
        <w:rPr>
          <w:rFonts w:ascii="Arial Narrow" w:hAnsi="Arial Narrow" w:cs="Arial,Bold"/>
          <w:bCs/>
          <w:sz w:val="20"/>
          <w:szCs w:val="20"/>
        </w:rPr>
        <w:t>Postopek</w:t>
      </w:r>
    </w:p>
    <w:p w14:paraId="22A25D53" w14:textId="1D406973" w:rsidR="002E4C3B" w:rsidRPr="002E4C3B" w:rsidRDefault="002E4C3B" w:rsidP="002E4C3B">
      <w:pPr>
        <w:autoSpaceDE w:val="0"/>
        <w:autoSpaceDN w:val="0"/>
        <w:adjustRightInd w:val="0"/>
        <w:spacing w:after="0" w:line="240" w:lineRule="auto"/>
        <w:jc w:val="center"/>
        <w:rPr>
          <w:rFonts w:ascii="Arial Narrow" w:hAnsi="Arial Narrow" w:cs="Arial"/>
          <w:b/>
          <w:sz w:val="20"/>
          <w:szCs w:val="20"/>
        </w:rPr>
      </w:pPr>
      <w:r w:rsidRPr="002E4C3B">
        <w:rPr>
          <w:rFonts w:ascii="Arial Narrow" w:hAnsi="Arial Narrow" w:cs="Arial"/>
          <w:b/>
          <w:sz w:val="20"/>
          <w:szCs w:val="20"/>
        </w:rPr>
        <w:t xml:space="preserve">Konkurenčni postopek s pogajanji v skladu s točko a) prvega odstavka 44. člena Zakona o javnem naročanju (Uradni list RS, št. 91/15, 14/18, 121/21, 10/22, 74/22 – </w:t>
      </w:r>
      <w:proofErr w:type="spellStart"/>
      <w:r w:rsidRPr="002E4C3B">
        <w:rPr>
          <w:rFonts w:ascii="Arial Narrow" w:hAnsi="Arial Narrow" w:cs="Arial"/>
          <w:b/>
          <w:sz w:val="20"/>
          <w:szCs w:val="20"/>
        </w:rPr>
        <w:t>odl</w:t>
      </w:r>
      <w:proofErr w:type="spellEnd"/>
      <w:r w:rsidRPr="002E4C3B">
        <w:rPr>
          <w:rFonts w:ascii="Arial Narrow" w:hAnsi="Arial Narrow" w:cs="Arial"/>
          <w:b/>
          <w:sz w:val="20"/>
          <w:szCs w:val="20"/>
        </w:rPr>
        <w:t>. US, 100/22 – ZNUZSZS in 28/23).</w:t>
      </w:r>
      <w:r w:rsidR="00A6377D" w:rsidRPr="002E4C3B">
        <w:rPr>
          <w:rFonts w:ascii="Arial Narrow" w:hAnsi="Arial Narrow" w:cs="Arial,Bold"/>
          <w:b/>
          <w:bCs/>
          <w:sz w:val="20"/>
          <w:szCs w:val="20"/>
        </w:rPr>
        <w:br w:type="page"/>
      </w:r>
    </w:p>
    <w:p w14:paraId="403936E5" w14:textId="36FA1D7A"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C0000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lastRenderedPageBreak/>
        <w:t>KAZALO</w:t>
      </w:r>
    </w:p>
    <w:p w14:paraId="11A9A982" w14:textId="77777777" w:rsidR="00383E29" w:rsidRPr="00383E29" w:rsidRDefault="00383E29" w:rsidP="00C600B8">
      <w:pPr>
        <w:autoSpaceDE w:val="0"/>
        <w:autoSpaceDN w:val="0"/>
        <w:adjustRightInd w:val="0"/>
        <w:spacing w:after="0" w:line="240" w:lineRule="auto"/>
        <w:jc w:val="both"/>
        <w:rPr>
          <w:rFonts w:ascii="Arial Narrow" w:hAnsi="Arial Narrow" w:cs="Arial,Bold"/>
          <w:b/>
          <w:bCs/>
          <w:color w:val="000000"/>
          <w:sz w:val="20"/>
          <w:szCs w:val="20"/>
        </w:rPr>
      </w:pPr>
    </w:p>
    <w:p w14:paraId="6DFBC1D6" w14:textId="060D5185"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I. POVABILO</w:t>
      </w:r>
    </w:p>
    <w:p w14:paraId="25EB93D2" w14:textId="77777777" w:rsidR="00DD0E79" w:rsidRDefault="00DD0E79" w:rsidP="00C600B8">
      <w:pPr>
        <w:autoSpaceDE w:val="0"/>
        <w:autoSpaceDN w:val="0"/>
        <w:adjustRightInd w:val="0"/>
        <w:spacing w:after="0" w:line="240" w:lineRule="auto"/>
        <w:jc w:val="both"/>
        <w:rPr>
          <w:rFonts w:ascii="Arial Narrow" w:hAnsi="Arial Narrow" w:cs="Calibri,Bold"/>
          <w:b/>
          <w:bCs/>
          <w:color w:val="000000"/>
          <w:sz w:val="20"/>
          <w:szCs w:val="20"/>
        </w:rPr>
      </w:pPr>
    </w:p>
    <w:p w14:paraId="6E4815FE" w14:textId="66AA14C4"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 NAROČNIK</w:t>
      </w:r>
    </w:p>
    <w:p w14:paraId="5E8096CD" w14:textId="1BAD847B"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2. OZNAKA IN PREDMET JAVNEGA NAROČILA</w:t>
      </w:r>
    </w:p>
    <w:p w14:paraId="0626151C" w14:textId="172E3B87"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3. NAČIN ODDAJE JAVNEGA NAROČILA</w:t>
      </w:r>
    </w:p>
    <w:p w14:paraId="7E049674" w14:textId="63AE5D5E"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4. ROK IN NAČIN PREDLOŽITVE PRIJAVE / PONUDBE</w:t>
      </w:r>
    </w:p>
    <w:p w14:paraId="110CE4B1" w14:textId="3340C93F"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 xml:space="preserve">4.1 ODDAJA PRIJAV V I. FAZI POSTOPKA </w:t>
      </w:r>
    </w:p>
    <w:p w14:paraId="36AE1A37" w14:textId="072D7C8C"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4.2 ODDAJA PONUDB V II. FAZI POSTOPKA</w:t>
      </w:r>
    </w:p>
    <w:p w14:paraId="5030877F" w14:textId="770FAF51"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5. INFORMACIJE V ZVEZI Z ODPIRANJEM PRIJAV / PONUDB</w:t>
      </w:r>
    </w:p>
    <w:p w14:paraId="70CAF2F8" w14:textId="4F7A8A8B"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5.1 ODPIRANJE PRIJAV</w:t>
      </w:r>
    </w:p>
    <w:p w14:paraId="34D7FA26" w14:textId="2B21E158"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5.2 ODPIRANJE PONUDB</w:t>
      </w:r>
    </w:p>
    <w:p w14:paraId="5CA44690" w14:textId="44269B4F"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6. PRAVNA PODLAGA IN VIR FINANCIRANJA</w:t>
      </w:r>
    </w:p>
    <w:p w14:paraId="2533FC73" w14:textId="1820F7AC"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7. TEMELJNA PRAVILA ZA DOSTOP, OBVESTILA IN POJASNILA V ZVEZI Z RAZPISNO DOKUMENTACIJO</w:t>
      </w:r>
    </w:p>
    <w:p w14:paraId="56687E19" w14:textId="52E72401"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7.1 DOSTOP DO DOKUMENTACIJE</w:t>
      </w:r>
    </w:p>
    <w:p w14:paraId="01BA7960" w14:textId="776C6E95"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7.2 OBVESTILA IN POJASNILA V ZVEZI Z DOKUMENTACIJO</w:t>
      </w:r>
    </w:p>
    <w:p w14:paraId="69CF07C1" w14:textId="0147A972"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8. OPIS (POTEK) POSTOPKA</w:t>
      </w:r>
    </w:p>
    <w:p w14:paraId="46695394" w14:textId="353C2D24"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 xml:space="preserve">8.1 PRVA FAZA: UGOTAVLJANJE SPOSOBNOSTI </w:t>
      </w:r>
    </w:p>
    <w:p w14:paraId="51B824CA" w14:textId="7251D17B"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8.2 DRUGA FAZA: PREDLOŽITEV PONUDB IN POGAJANJA – IZBIRA NAJUGODNEJŠEGA PONUDNIKA</w:t>
      </w:r>
    </w:p>
    <w:p w14:paraId="206832ED" w14:textId="47DE5B36"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9. SESTAVA RAZPISNE DOKUMENTACIJE</w:t>
      </w:r>
    </w:p>
    <w:p w14:paraId="587663E5" w14:textId="385E0674"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 xml:space="preserve">10. UGOTAVLJANJE SPOSOBNOSTI </w:t>
      </w:r>
    </w:p>
    <w:p w14:paraId="50E33210" w14:textId="0A2A4FD5" w:rsidR="00A26A40" w:rsidRPr="00C844DD" w:rsidRDefault="00A26A40" w:rsidP="00CF7B08">
      <w:pPr>
        <w:autoSpaceDE w:val="0"/>
        <w:autoSpaceDN w:val="0"/>
        <w:adjustRightInd w:val="0"/>
        <w:spacing w:after="0" w:line="240" w:lineRule="auto"/>
        <w:ind w:left="708"/>
        <w:jc w:val="both"/>
        <w:rPr>
          <w:rFonts w:ascii="Arial Narrow" w:hAnsi="Arial Narrow" w:cs="Calibri"/>
          <w:color w:val="000000"/>
          <w:sz w:val="20"/>
          <w:szCs w:val="20"/>
        </w:rPr>
      </w:pPr>
      <w:r w:rsidRPr="00C844DD">
        <w:rPr>
          <w:rFonts w:ascii="Arial Narrow" w:hAnsi="Arial Narrow" w:cs="Calibri"/>
          <w:color w:val="000000"/>
          <w:sz w:val="20"/>
          <w:szCs w:val="20"/>
        </w:rPr>
        <w:t>10.1 UGOTAVLJANJE SPOSOBNOSTI ZA SODELOVANJE V POSTOPKU ODDAJE JAVNEGA NAROČILA IN DOKAZILA</w:t>
      </w:r>
    </w:p>
    <w:p w14:paraId="370482E7" w14:textId="44A6B61B" w:rsidR="00A26A40" w:rsidRPr="00C844DD" w:rsidRDefault="00A26A40" w:rsidP="00CF7B08">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C844DD">
        <w:rPr>
          <w:rFonts w:ascii="Arial Narrow" w:hAnsi="Arial Narrow" w:cs="Calibri,Italic"/>
          <w:iCs/>
          <w:color w:val="000000"/>
          <w:sz w:val="20"/>
          <w:szCs w:val="20"/>
        </w:rPr>
        <w:t>10.1.1 Neobstoj razlogov za izključitev</w:t>
      </w:r>
    </w:p>
    <w:p w14:paraId="431EB1C2" w14:textId="393335D6" w:rsidR="00A26A40" w:rsidRPr="00C844DD" w:rsidRDefault="00A26A40" w:rsidP="00CF7B08">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C844DD">
        <w:rPr>
          <w:rFonts w:ascii="Arial Narrow" w:hAnsi="Arial Narrow" w:cs="Calibri,Italic"/>
          <w:iCs/>
          <w:color w:val="000000"/>
          <w:sz w:val="20"/>
          <w:szCs w:val="20"/>
        </w:rPr>
        <w:t>10.1.2 Ekonomski in finančni položaj</w:t>
      </w:r>
    </w:p>
    <w:p w14:paraId="0B963127" w14:textId="7CA53006" w:rsidR="00A26A40" w:rsidRPr="00C844DD" w:rsidRDefault="00A26A40" w:rsidP="00CF7B08">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C844DD">
        <w:rPr>
          <w:rFonts w:ascii="Arial Narrow" w:hAnsi="Arial Narrow" w:cs="Calibri,Italic"/>
          <w:iCs/>
          <w:color w:val="000000"/>
          <w:sz w:val="20"/>
          <w:szCs w:val="20"/>
        </w:rPr>
        <w:t>10.1.3 Tehnični in kadrovski pogoji</w:t>
      </w:r>
    </w:p>
    <w:p w14:paraId="1BE85832" w14:textId="224095D6" w:rsidR="00A26A40" w:rsidRPr="00C844DD" w:rsidRDefault="00A26A40" w:rsidP="00CF7B08">
      <w:pPr>
        <w:autoSpaceDE w:val="0"/>
        <w:autoSpaceDN w:val="0"/>
        <w:adjustRightInd w:val="0"/>
        <w:spacing w:after="0" w:line="240" w:lineRule="auto"/>
        <w:ind w:left="708" w:firstLine="708"/>
        <w:jc w:val="both"/>
        <w:rPr>
          <w:rFonts w:ascii="Arial Narrow" w:hAnsi="Arial Narrow" w:cs="Calibri,Bold"/>
          <w:bCs/>
          <w:color w:val="000000"/>
          <w:sz w:val="20"/>
          <w:szCs w:val="20"/>
        </w:rPr>
      </w:pPr>
      <w:r w:rsidRPr="00C844DD">
        <w:rPr>
          <w:rFonts w:ascii="Arial Narrow" w:hAnsi="Arial Narrow" w:cs="Calibri,Bold"/>
          <w:bCs/>
          <w:color w:val="000000"/>
          <w:sz w:val="20"/>
          <w:szCs w:val="20"/>
        </w:rPr>
        <w:t>10.1.3.1 Tehnični pogoji</w:t>
      </w:r>
    </w:p>
    <w:p w14:paraId="3B8C4464" w14:textId="22C0EBD7" w:rsidR="00A26A40" w:rsidRPr="00C844DD" w:rsidRDefault="00A26A40" w:rsidP="00CF7B08">
      <w:pPr>
        <w:autoSpaceDE w:val="0"/>
        <w:autoSpaceDN w:val="0"/>
        <w:adjustRightInd w:val="0"/>
        <w:spacing w:after="0" w:line="240" w:lineRule="auto"/>
        <w:ind w:left="708" w:firstLine="708"/>
        <w:jc w:val="both"/>
        <w:rPr>
          <w:rFonts w:ascii="Arial Narrow" w:hAnsi="Arial Narrow" w:cs="Calibri,Bold"/>
          <w:b/>
          <w:bCs/>
          <w:color w:val="000000"/>
          <w:sz w:val="20"/>
          <w:szCs w:val="20"/>
        </w:rPr>
      </w:pPr>
      <w:r w:rsidRPr="00C844DD">
        <w:rPr>
          <w:rFonts w:ascii="Arial Narrow" w:hAnsi="Arial Narrow" w:cs="Calibri,Bold"/>
          <w:bCs/>
          <w:color w:val="000000"/>
          <w:sz w:val="20"/>
          <w:szCs w:val="20"/>
        </w:rPr>
        <w:t>10.1.3.2 Kadrovski pogoji</w:t>
      </w:r>
    </w:p>
    <w:p w14:paraId="0F287C15" w14:textId="6FCA30CD"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11. MERIL</w:t>
      </w:r>
      <w:r w:rsidR="004A6483">
        <w:rPr>
          <w:rFonts w:ascii="Arial Narrow" w:hAnsi="Arial Narrow" w:cs="Calibri,Bold"/>
          <w:b/>
          <w:bCs/>
          <w:color w:val="000000"/>
          <w:sz w:val="20"/>
          <w:szCs w:val="20"/>
        </w:rPr>
        <w:t>A</w:t>
      </w:r>
    </w:p>
    <w:p w14:paraId="519044DC" w14:textId="74735140" w:rsidR="006D6F4D" w:rsidRPr="00C844DD" w:rsidRDefault="006D6F4D"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2</w:t>
      </w:r>
      <w:r w:rsidRPr="00C844DD">
        <w:rPr>
          <w:rFonts w:ascii="Arial Narrow" w:hAnsi="Arial Narrow" w:cs="Calibri,Bold"/>
          <w:b/>
          <w:bCs/>
          <w:color w:val="000000"/>
          <w:sz w:val="20"/>
          <w:szCs w:val="20"/>
        </w:rPr>
        <w:t>. OGLED</w:t>
      </w:r>
    </w:p>
    <w:p w14:paraId="1C0A0432" w14:textId="0700FC24"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3</w:t>
      </w:r>
      <w:r w:rsidRPr="00C844DD">
        <w:rPr>
          <w:rFonts w:ascii="Arial Narrow" w:hAnsi="Arial Narrow" w:cs="Calibri,Bold"/>
          <w:b/>
          <w:bCs/>
          <w:color w:val="000000"/>
          <w:sz w:val="20"/>
          <w:szCs w:val="20"/>
        </w:rPr>
        <w:t>. PRIJAVA</w:t>
      </w:r>
    </w:p>
    <w:p w14:paraId="474FA052" w14:textId="4BD5962B" w:rsidR="00A26A40" w:rsidRPr="00C844DD"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3</w:t>
      </w:r>
      <w:r w:rsidRPr="00C844DD">
        <w:rPr>
          <w:rFonts w:ascii="Arial Narrow" w:hAnsi="Arial Narrow" w:cs="Calibri"/>
          <w:color w:val="000000"/>
          <w:sz w:val="20"/>
          <w:szCs w:val="20"/>
        </w:rPr>
        <w:t>.1 PRIJAVNA DOKUMENTACIJA (I. FAZA)</w:t>
      </w:r>
    </w:p>
    <w:p w14:paraId="54C63F6E" w14:textId="5BEEC616" w:rsidR="00A26A40" w:rsidRPr="00C844DD"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3</w:t>
      </w:r>
      <w:r w:rsidRPr="00C844DD">
        <w:rPr>
          <w:rFonts w:ascii="Arial Narrow" w:hAnsi="Arial Narrow" w:cs="Calibri"/>
          <w:color w:val="000000"/>
          <w:sz w:val="20"/>
          <w:szCs w:val="20"/>
        </w:rPr>
        <w:t>.2 SESTAVLJANJE PRIJAVE</w:t>
      </w:r>
    </w:p>
    <w:p w14:paraId="547C5067" w14:textId="72322B5B"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.2.1 Obrazec »Prijava«</w:t>
      </w:r>
    </w:p>
    <w:p w14:paraId="40255968" w14:textId="09B63B72"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.2.2 Obrazec »ESPD« - za vse gospodarske subjekte</w:t>
      </w:r>
    </w:p>
    <w:p w14:paraId="73E3CA63" w14:textId="2F1341C8"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.2.3 Drugi dokumenti prijave</w:t>
      </w:r>
    </w:p>
    <w:p w14:paraId="04D82F7B" w14:textId="10CF666F" w:rsidR="00A26A40" w:rsidRPr="00C844DD"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3</w:t>
      </w:r>
      <w:r w:rsidRPr="00C844DD">
        <w:rPr>
          <w:rFonts w:ascii="Arial Narrow" w:hAnsi="Arial Narrow" w:cs="Calibri"/>
          <w:color w:val="000000"/>
          <w:sz w:val="20"/>
          <w:szCs w:val="20"/>
        </w:rPr>
        <w:t>.3 DRUGA DOLOČILA ZA PRIPRAVO PRIJAVE</w:t>
      </w:r>
    </w:p>
    <w:p w14:paraId="74A22A5E" w14:textId="7F995C74"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.3.1 Skupna prijava</w:t>
      </w:r>
    </w:p>
    <w:p w14:paraId="0C404A31" w14:textId="397CCDD2"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.3.2 Prijava s podizvajalci</w:t>
      </w:r>
    </w:p>
    <w:p w14:paraId="196AFEF6" w14:textId="03F0B88D"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.3.3 Uporaba zmogljivosti drugih subjektov</w:t>
      </w:r>
    </w:p>
    <w:p w14:paraId="38C3EFF2" w14:textId="44E4A2BC"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.3.4 Variantne prijave/ponudbe</w:t>
      </w:r>
    </w:p>
    <w:p w14:paraId="4FD8E2D1" w14:textId="1243D1E7"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.3.5 Jezik prijave/ponudbe</w:t>
      </w:r>
    </w:p>
    <w:p w14:paraId="4E8245D7" w14:textId="4ED848F5"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.3.6 Veljavnost prijave/ponudbe</w:t>
      </w:r>
    </w:p>
    <w:p w14:paraId="76BE21BE" w14:textId="5A73C821"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 xml:space="preserve">.3.7 Stroški prijave/ponudbe </w:t>
      </w:r>
    </w:p>
    <w:p w14:paraId="772171A7" w14:textId="26D16DC3"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4</w:t>
      </w:r>
      <w:r w:rsidRPr="00C844DD">
        <w:rPr>
          <w:rFonts w:ascii="Arial Narrow" w:hAnsi="Arial Narrow" w:cs="Calibri,Bold"/>
          <w:b/>
          <w:bCs/>
          <w:color w:val="000000"/>
          <w:sz w:val="20"/>
          <w:szCs w:val="20"/>
        </w:rPr>
        <w:t>. PONUDBENA DOKUMENTACIJA (II. FAZA POSTOPKA)</w:t>
      </w:r>
    </w:p>
    <w:p w14:paraId="591208C8" w14:textId="4B6C882A" w:rsidR="00A26A40"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4</w:t>
      </w:r>
      <w:r w:rsidRPr="00C844DD">
        <w:rPr>
          <w:rFonts w:ascii="Arial Narrow" w:hAnsi="Arial Narrow" w:cs="Calibri"/>
          <w:color w:val="000000"/>
          <w:sz w:val="20"/>
          <w:szCs w:val="20"/>
        </w:rPr>
        <w:t>.1 PONUDBENA DOKUMENTACIJA ZA PRVO PONUDBO</w:t>
      </w:r>
    </w:p>
    <w:p w14:paraId="0F5A5337" w14:textId="1DB08130" w:rsidR="00541885" w:rsidRDefault="00541885" w:rsidP="002E4C3B">
      <w:pPr>
        <w:autoSpaceDE w:val="0"/>
        <w:autoSpaceDN w:val="0"/>
        <w:adjustRightInd w:val="0"/>
        <w:spacing w:after="0" w:line="240" w:lineRule="auto"/>
        <w:ind w:left="708" w:firstLine="708"/>
        <w:jc w:val="both"/>
        <w:rPr>
          <w:rFonts w:ascii="Arial Narrow" w:hAnsi="Arial Narrow" w:cs="Calibri"/>
          <w:color w:val="000000"/>
          <w:sz w:val="20"/>
          <w:szCs w:val="20"/>
        </w:rPr>
      </w:pPr>
      <w:r>
        <w:rPr>
          <w:rFonts w:ascii="Arial Narrow" w:hAnsi="Arial Narrow" w:cs="Calibri"/>
          <w:color w:val="000000"/>
          <w:sz w:val="20"/>
          <w:szCs w:val="20"/>
        </w:rPr>
        <w:t>1</w:t>
      </w:r>
      <w:r w:rsidR="000B669C">
        <w:rPr>
          <w:rFonts w:ascii="Arial Narrow" w:hAnsi="Arial Narrow" w:cs="Calibri"/>
          <w:color w:val="000000"/>
          <w:sz w:val="20"/>
          <w:szCs w:val="20"/>
        </w:rPr>
        <w:t>4</w:t>
      </w:r>
      <w:r>
        <w:rPr>
          <w:rFonts w:ascii="Arial Narrow" w:hAnsi="Arial Narrow" w:cs="Calibri"/>
          <w:color w:val="000000"/>
          <w:sz w:val="20"/>
          <w:szCs w:val="20"/>
        </w:rPr>
        <w:t>.1.1 Obrazec »Predračun«</w:t>
      </w:r>
    </w:p>
    <w:p w14:paraId="3011799A" w14:textId="1758BE52" w:rsidR="00541885" w:rsidRPr="00C844DD" w:rsidRDefault="00541885" w:rsidP="002E4C3B">
      <w:pPr>
        <w:autoSpaceDE w:val="0"/>
        <w:autoSpaceDN w:val="0"/>
        <w:adjustRightInd w:val="0"/>
        <w:spacing w:after="0" w:line="240" w:lineRule="auto"/>
        <w:ind w:left="708" w:firstLine="708"/>
        <w:jc w:val="both"/>
        <w:rPr>
          <w:rFonts w:ascii="Arial Narrow" w:hAnsi="Arial Narrow" w:cs="Calibri"/>
          <w:color w:val="000000"/>
          <w:sz w:val="20"/>
          <w:szCs w:val="20"/>
        </w:rPr>
      </w:pPr>
      <w:r>
        <w:rPr>
          <w:rFonts w:ascii="Arial Narrow" w:hAnsi="Arial Narrow" w:cs="Calibri"/>
          <w:color w:val="000000"/>
          <w:sz w:val="20"/>
          <w:szCs w:val="20"/>
        </w:rPr>
        <w:t>1</w:t>
      </w:r>
      <w:r w:rsidR="000B669C">
        <w:rPr>
          <w:rFonts w:ascii="Arial Narrow" w:hAnsi="Arial Narrow" w:cs="Calibri"/>
          <w:color w:val="000000"/>
          <w:sz w:val="20"/>
          <w:szCs w:val="20"/>
        </w:rPr>
        <w:t>4</w:t>
      </w:r>
      <w:r>
        <w:rPr>
          <w:rFonts w:ascii="Arial Narrow" w:hAnsi="Arial Narrow" w:cs="Calibri"/>
          <w:color w:val="000000"/>
          <w:sz w:val="20"/>
          <w:szCs w:val="20"/>
        </w:rPr>
        <w:t>.1.2 Obrazec »Soglasje podizvajalca za neposredna plačila«</w:t>
      </w:r>
    </w:p>
    <w:p w14:paraId="65C447AB" w14:textId="428A05E3" w:rsidR="00A26A40" w:rsidRPr="00C844DD"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4</w:t>
      </w:r>
      <w:r w:rsidRPr="00C844DD">
        <w:rPr>
          <w:rFonts w:ascii="Arial Narrow" w:hAnsi="Arial Narrow" w:cs="Calibri"/>
          <w:color w:val="000000"/>
          <w:sz w:val="20"/>
          <w:szCs w:val="20"/>
        </w:rPr>
        <w:t>.2 PONUDBENA DOKUMENTACIJA ZA NADALJNJE PONUDBE, ODDANE V POSTOPKU POGAJANJ</w:t>
      </w:r>
    </w:p>
    <w:p w14:paraId="35FE5512" w14:textId="4410B4D9"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5</w:t>
      </w:r>
      <w:r w:rsidRPr="00C844DD">
        <w:rPr>
          <w:rFonts w:ascii="Arial Narrow" w:hAnsi="Arial Narrow" w:cs="Calibri,Bold"/>
          <w:b/>
          <w:bCs/>
          <w:color w:val="000000"/>
          <w:sz w:val="20"/>
          <w:szCs w:val="20"/>
        </w:rPr>
        <w:t>. OBVESTILO O ODLOČITVI O ODDAJI NAROČILA</w:t>
      </w:r>
    </w:p>
    <w:p w14:paraId="7912673B" w14:textId="4FF6CB70"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6</w:t>
      </w:r>
      <w:r w:rsidRPr="00C844DD">
        <w:rPr>
          <w:rFonts w:ascii="Arial Narrow" w:hAnsi="Arial Narrow" w:cs="Calibri,Bold"/>
          <w:b/>
          <w:bCs/>
          <w:color w:val="000000"/>
          <w:sz w:val="20"/>
          <w:szCs w:val="20"/>
        </w:rPr>
        <w:t>. ODSTOP OD IZVEDBE JAVNEGA NAROČILA</w:t>
      </w:r>
    </w:p>
    <w:p w14:paraId="520F3E84" w14:textId="49E76306"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7</w:t>
      </w:r>
      <w:r w:rsidRPr="00C844DD">
        <w:rPr>
          <w:rFonts w:ascii="Arial Narrow" w:hAnsi="Arial Narrow" w:cs="Calibri,Bold"/>
          <w:b/>
          <w:bCs/>
          <w:color w:val="000000"/>
          <w:sz w:val="20"/>
          <w:szCs w:val="20"/>
        </w:rPr>
        <w:t>. POGODBA</w:t>
      </w:r>
    </w:p>
    <w:p w14:paraId="2DDE2000" w14:textId="4CCEC721"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8</w:t>
      </w:r>
      <w:r w:rsidRPr="00C844DD">
        <w:rPr>
          <w:rFonts w:ascii="Arial Narrow" w:hAnsi="Arial Narrow" w:cs="Calibri,Bold"/>
          <w:b/>
          <w:bCs/>
          <w:color w:val="000000"/>
          <w:sz w:val="20"/>
          <w:szCs w:val="20"/>
        </w:rPr>
        <w:t>. FINANČNO ZAVAROVANJE</w:t>
      </w:r>
    </w:p>
    <w:p w14:paraId="377CA5A2" w14:textId="2F69124B" w:rsidR="00A26A40"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8</w:t>
      </w:r>
      <w:r w:rsidRPr="00C844DD">
        <w:rPr>
          <w:rFonts w:ascii="Arial Narrow" w:hAnsi="Arial Narrow" w:cs="Calibri"/>
          <w:color w:val="000000"/>
          <w:sz w:val="20"/>
          <w:szCs w:val="20"/>
        </w:rPr>
        <w:t>.</w:t>
      </w:r>
      <w:r w:rsidR="006D6F4D" w:rsidRPr="00C844DD">
        <w:rPr>
          <w:rFonts w:ascii="Arial Narrow" w:hAnsi="Arial Narrow" w:cs="Calibri"/>
          <w:color w:val="000000"/>
          <w:sz w:val="20"/>
          <w:szCs w:val="20"/>
        </w:rPr>
        <w:t>1</w:t>
      </w:r>
      <w:r w:rsidRPr="00C844DD">
        <w:rPr>
          <w:rFonts w:ascii="Arial Narrow" w:hAnsi="Arial Narrow" w:cs="Calibri"/>
          <w:color w:val="000000"/>
          <w:sz w:val="20"/>
          <w:szCs w:val="20"/>
        </w:rPr>
        <w:t xml:space="preserve"> ZAVAROVANJE ZA </w:t>
      </w:r>
      <w:r w:rsidR="000B669C">
        <w:rPr>
          <w:rFonts w:ascii="Arial Narrow" w:hAnsi="Arial Narrow" w:cs="Calibri"/>
          <w:color w:val="000000"/>
          <w:sz w:val="20"/>
          <w:szCs w:val="20"/>
        </w:rPr>
        <w:t>RESNOST PONUDBE</w:t>
      </w:r>
    </w:p>
    <w:p w14:paraId="7B3B9352" w14:textId="3FBB0402" w:rsidR="000B669C" w:rsidRPr="00C844DD" w:rsidRDefault="000B669C" w:rsidP="002E4C3B">
      <w:pPr>
        <w:autoSpaceDE w:val="0"/>
        <w:autoSpaceDN w:val="0"/>
        <w:adjustRightInd w:val="0"/>
        <w:spacing w:after="0" w:line="240" w:lineRule="auto"/>
        <w:ind w:firstLine="708"/>
        <w:jc w:val="both"/>
        <w:rPr>
          <w:rFonts w:ascii="Arial Narrow" w:hAnsi="Arial Narrow" w:cs="Calibri"/>
          <w:color w:val="000000"/>
          <w:sz w:val="20"/>
          <w:szCs w:val="20"/>
        </w:rPr>
      </w:pPr>
      <w:r>
        <w:rPr>
          <w:rFonts w:ascii="Arial Narrow" w:hAnsi="Arial Narrow" w:cs="Calibri"/>
          <w:color w:val="000000"/>
          <w:sz w:val="20"/>
          <w:szCs w:val="20"/>
        </w:rPr>
        <w:t xml:space="preserve">18.2. </w:t>
      </w:r>
      <w:r w:rsidRPr="00C844DD">
        <w:rPr>
          <w:rFonts w:ascii="Arial Narrow" w:hAnsi="Arial Narrow" w:cs="Calibri"/>
          <w:color w:val="000000"/>
          <w:sz w:val="20"/>
          <w:szCs w:val="20"/>
        </w:rPr>
        <w:t>ZAVAROVANJE ZA DOBRO IZVEDBO POGODBENIH OBVEZNOSTI</w:t>
      </w:r>
    </w:p>
    <w:p w14:paraId="2A3DFA0E" w14:textId="6CEF9D1D" w:rsidR="00A26A40" w:rsidRPr="00C844DD" w:rsidRDefault="000B669C" w:rsidP="00C600B8">
      <w:pPr>
        <w:autoSpaceDE w:val="0"/>
        <w:autoSpaceDN w:val="0"/>
        <w:adjustRightInd w:val="0"/>
        <w:spacing w:after="0" w:line="240" w:lineRule="auto"/>
        <w:jc w:val="both"/>
        <w:rPr>
          <w:rFonts w:ascii="Arial Narrow" w:hAnsi="Arial Narrow" w:cs="Calibri,Bold"/>
          <w:b/>
          <w:bCs/>
          <w:color w:val="000000"/>
          <w:sz w:val="20"/>
          <w:szCs w:val="20"/>
        </w:rPr>
      </w:pPr>
      <w:r>
        <w:rPr>
          <w:rFonts w:ascii="Arial Narrow" w:hAnsi="Arial Narrow" w:cs="Calibri,Bold"/>
          <w:b/>
          <w:bCs/>
          <w:color w:val="000000"/>
          <w:sz w:val="20"/>
          <w:szCs w:val="20"/>
        </w:rPr>
        <w:t>19</w:t>
      </w:r>
      <w:r w:rsidR="00A26A40" w:rsidRPr="00C844DD">
        <w:rPr>
          <w:rFonts w:ascii="Arial Narrow" w:hAnsi="Arial Narrow" w:cs="Calibri,Bold"/>
          <w:b/>
          <w:bCs/>
          <w:color w:val="000000"/>
          <w:sz w:val="20"/>
          <w:szCs w:val="20"/>
        </w:rPr>
        <w:t>. OZNAČITEV ZAUPNIH PODATKOV</w:t>
      </w:r>
    </w:p>
    <w:p w14:paraId="26AEB1AC" w14:textId="46807EFE"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2</w:t>
      </w:r>
      <w:r w:rsidR="000B669C">
        <w:rPr>
          <w:rFonts w:ascii="Arial Narrow" w:hAnsi="Arial Narrow" w:cs="Calibri,Bold"/>
          <w:b/>
          <w:bCs/>
          <w:color w:val="000000"/>
          <w:sz w:val="20"/>
          <w:szCs w:val="20"/>
        </w:rPr>
        <w:t>0</w:t>
      </w:r>
      <w:r w:rsidRPr="00C844DD">
        <w:rPr>
          <w:rFonts w:ascii="Arial Narrow" w:hAnsi="Arial Narrow" w:cs="Calibri,Bold"/>
          <w:b/>
          <w:bCs/>
          <w:color w:val="000000"/>
          <w:sz w:val="20"/>
          <w:szCs w:val="20"/>
        </w:rPr>
        <w:t>. PRAVNO VARSTVO</w:t>
      </w:r>
    </w:p>
    <w:p w14:paraId="5DA113A5" w14:textId="5E3C05DB" w:rsidR="003B196B" w:rsidRPr="00383E29" w:rsidRDefault="003B196B" w:rsidP="00C600B8">
      <w:pPr>
        <w:autoSpaceDE w:val="0"/>
        <w:autoSpaceDN w:val="0"/>
        <w:adjustRightInd w:val="0"/>
        <w:spacing w:after="0" w:line="240" w:lineRule="auto"/>
        <w:jc w:val="both"/>
        <w:rPr>
          <w:rFonts w:ascii="Arial Narrow" w:hAnsi="Arial Narrow" w:cs="Arial,Bold"/>
          <w:b/>
          <w:bCs/>
          <w:color w:val="000000"/>
          <w:sz w:val="20"/>
          <w:szCs w:val="20"/>
        </w:rPr>
      </w:pPr>
    </w:p>
    <w:p w14:paraId="16E2CB02" w14:textId="062BE948"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70C0"/>
        <w:autoSpaceDE w:val="0"/>
        <w:autoSpaceDN w:val="0"/>
        <w:adjustRightInd w:val="0"/>
        <w:spacing w:after="0" w:line="240" w:lineRule="auto"/>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lastRenderedPageBreak/>
        <w:t>I. POVABILO</w:t>
      </w:r>
    </w:p>
    <w:p w14:paraId="1592D60F"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3D2AB81E"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 NAROČNIK</w:t>
      </w:r>
    </w:p>
    <w:p w14:paraId="2AE6395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D332575" w14:textId="3F505DD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To naročilo izvaja </w:t>
      </w:r>
      <w:r w:rsidRPr="00383E29">
        <w:rPr>
          <w:rFonts w:ascii="Arial Narrow" w:hAnsi="Arial Narrow" w:cs="Arial"/>
          <w:b/>
          <w:color w:val="000000"/>
          <w:sz w:val="20"/>
          <w:szCs w:val="20"/>
        </w:rPr>
        <w:t>Onkološki inštitut Ljubljana, Zaloška cesta 5, 1000 Ljubljana</w:t>
      </w:r>
      <w:r w:rsidRPr="00383E29">
        <w:rPr>
          <w:rFonts w:ascii="Arial Narrow" w:hAnsi="Arial Narrow" w:cs="Arial"/>
          <w:color w:val="000000"/>
          <w:sz w:val="20"/>
          <w:szCs w:val="20"/>
        </w:rPr>
        <w:t xml:space="preserve"> (v nadaljnjem besedilu: naročnik) v svojem imenu in za svoj račun.</w:t>
      </w:r>
    </w:p>
    <w:p w14:paraId="0E30EBB3"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43A7EE38" w14:textId="42389E7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Naročnik vabi vse zainteresirane gospodarske subjekte, da podajo prijavo za sodelovanje v postopku javnega naročila </w:t>
      </w:r>
      <w:r w:rsidRPr="00383E29">
        <w:rPr>
          <w:rFonts w:ascii="Arial Narrow" w:hAnsi="Arial Narrow" w:cs="Arial"/>
          <w:b/>
          <w:i/>
          <w:color w:val="000000"/>
          <w:sz w:val="20"/>
          <w:szCs w:val="20"/>
        </w:rPr>
        <w:t>»Nakup, uvedba in vzdrževanje v slovenski zdravstveni prosto</w:t>
      </w:r>
      <w:r w:rsidR="004066D0">
        <w:rPr>
          <w:rFonts w:ascii="Arial Narrow" w:hAnsi="Arial Narrow" w:cs="Arial"/>
          <w:b/>
          <w:i/>
          <w:color w:val="000000"/>
          <w:sz w:val="20"/>
          <w:szCs w:val="20"/>
        </w:rPr>
        <w:t>r</w:t>
      </w:r>
      <w:r w:rsidRPr="00383E29">
        <w:rPr>
          <w:rFonts w:ascii="Arial Narrow" w:hAnsi="Arial Narrow" w:cs="Arial"/>
          <w:b/>
          <w:i/>
          <w:color w:val="000000"/>
          <w:sz w:val="20"/>
          <w:szCs w:val="20"/>
        </w:rPr>
        <w:t xml:space="preserve"> integriranega informacijskega sistema za področje onkologije – aplikacija DORA«</w:t>
      </w:r>
      <w:r w:rsidRPr="00383E29">
        <w:rPr>
          <w:rFonts w:ascii="Arial Narrow" w:hAnsi="Arial Narrow" w:cs="Arial"/>
          <w:color w:val="000000"/>
          <w:sz w:val="20"/>
          <w:szCs w:val="20"/>
        </w:rPr>
        <w:t>, skladno z zahtevami iz te razpisne dokumentacije.</w:t>
      </w:r>
    </w:p>
    <w:p w14:paraId="1C6AAC8B"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436A0DF0"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2. OZNAKA IN PREDMET JAVNEGA NAROČILA</w:t>
      </w:r>
    </w:p>
    <w:p w14:paraId="56A587ED"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275C83D6" w14:textId="2B095013"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
          <w:color w:val="000000"/>
          <w:sz w:val="20"/>
          <w:szCs w:val="20"/>
        </w:rPr>
        <w:t xml:space="preserve">Oznaka: </w:t>
      </w:r>
      <w:r w:rsidRPr="00383E29">
        <w:rPr>
          <w:rFonts w:ascii="Arial Narrow" w:hAnsi="Arial Narrow" w:cs="Arial,Bold"/>
          <w:b/>
          <w:bCs/>
          <w:color w:val="000000"/>
          <w:sz w:val="20"/>
          <w:szCs w:val="20"/>
        </w:rPr>
        <w:t>JN-0022/2023</w:t>
      </w:r>
    </w:p>
    <w:p w14:paraId="233A826F"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16AAA010" w14:textId="153754E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Predmet: Nakup, uvedba in vzdrževanje v slovenski zdravstveni prosto</w:t>
      </w:r>
      <w:r w:rsidR="009C18DA">
        <w:rPr>
          <w:rFonts w:ascii="Arial Narrow" w:hAnsi="Arial Narrow" w:cs="Arial"/>
          <w:color w:val="000000"/>
          <w:sz w:val="20"/>
          <w:szCs w:val="20"/>
        </w:rPr>
        <w:t>r</w:t>
      </w:r>
      <w:r w:rsidRPr="00383E29">
        <w:rPr>
          <w:rFonts w:ascii="Arial Narrow" w:hAnsi="Arial Narrow" w:cs="Arial"/>
          <w:color w:val="000000"/>
          <w:sz w:val="20"/>
          <w:szCs w:val="20"/>
        </w:rPr>
        <w:t xml:space="preserve"> integriranega informacijskega sistema za področje onkologije – aplikacija DORA</w:t>
      </w:r>
    </w:p>
    <w:p w14:paraId="2ACB4115"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75812E9A" w14:textId="0EC6677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Obseg in vsebina naročila sta razvidni iz Tehničnih specifikacij, osnutka pogodbe in ostalih dokumentov, ki so sestavni del te dokumentacije in predstavljajo </w:t>
      </w:r>
      <w:r w:rsidRPr="00C2302D">
        <w:rPr>
          <w:rFonts w:ascii="Arial Narrow" w:hAnsi="Arial Narrow" w:cs="Arial"/>
          <w:b/>
          <w:color w:val="000000"/>
          <w:sz w:val="20"/>
          <w:szCs w:val="20"/>
        </w:rPr>
        <w:t>minimalne tehnične zahteve.</w:t>
      </w:r>
    </w:p>
    <w:p w14:paraId="5D6984DB"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341AB068"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3. NAČIN ODDAJE JAVNEGA NAROČILA</w:t>
      </w:r>
    </w:p>
    <w:p w14:paraId="7EEE605E"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709173BB" w14:textId="5C8906D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Za oddajo tega javnega naročila se v skladu s točko a) prvega odstavka 44. člena Zakona o javnem naročanju (Uradni list RS, št. 91/15, 14/18, 121/21, 10/22, 74/22 – </w:t>
      </w:r>
      <w:proofErr w:type="spellStart"/>
      <w:r w:rsidRPr="00383E29">
        <w:rPr>
          <w:rFonts w:ascii="Arial Narrow" w:hAnsi="Arial Narrow" w:cs="Arial"/>
          <w:color w:val="000000"/>
          <w:sz w:val="20"/>
          <w:szCs w:val="20"/>
        </w:rPr>
        <w:t>odl</w:t>
      </w:r>
      <w:proofErr w:type="spellEnd"/>
      <w:r w:rsidRPr="00383E29">
        <w:rPr>
          <w:rFonts w:ascii="Arial Narrow" w:hAnsi="Arial Narrow" w:cs="Arial"/>
          <w:color w:val="000000"/>
          <w:sz w:val="20"/>
          <w:szCs w:val="20"/>
        </w:rPr>
        <w:t>. US, 100/22 – ZNUZSZS in 28/23; v nadaljnjem besedilu: ZJN-3); izvede konkurenčni postopek s pogajanji.</w:t>
      </w:r>
    </w:p>
    <w:p w14:paraId="1711C233"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76634191" w14:textId="369FF81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 podlagi petega odstavka 46. člena ZJN-3 si naročnik pridržuje možnost oddaje novih storitev, ki pomenijo ponovitev podobnih storitev, v skladu in na način, kot ga določa ta člen in sicer v obsegu največ 30% predmetnega naročila ter pod pogoji, ki veljajo za predmetno naročilo.</w:t>
      </w:r>
    </w:p>
    <w:p w14:paraId="58D759AD"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58982161"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4. ROK IN NAČIN PREDLOŽITVE PRIJAVE / PONUDBE</w:t>
      </w:r>
    </w:p>
    <w:p w14:paraId="5F4576C7"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06EAA9C1"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4.1 ODDAJA PRIJAV V I. FAZI POSTOPKA</w:t>
      </w:r>
    </w:p>
    <w:p w14:paraId="737F1572"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4DE662C3" w14:textId="17C6F01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mora prijavo predložiti v informacijski sistem e-JN (v nadaljevanju: sistem e-JN) na spletnem naslovu </w:t>
      </w:r>
      <w:r w:rsidRPr="00383E29">
        <w:rPr>
          <w:rFonts w:ascii="Arial Narrow" w:hAnsi="Arial Narrow" w:cs="Arial"/>
          <w:color w:val="0000FF"/>
          <w:sz w:val="20"/>
          <w:szCs w:val="20"/>
        </w:rPr>
        <w:t>https://ejn.gov.si</w:t>
      </w:r>
      <w:r w:rsidRPr="00383E29">
        <w:rPr>
          <w:rFonts w:ascii="Arial Narrow" w:hAnsi="Arial Narrow" w:cs="Arial"/>
          <w:color w:val="000000"/>
          <w:sz w:val="20"/>
          <w:szCs w:val="20"/>
        </w:rPr>
        <w:t xml:space="preserve">, v skladu s točko 3. dokumenta Navodila za uporabo informacijskega sistema e-JN: PONUDNIKI (v nadaljevanju: Navodila za uporabo e-JN), ki je del te razpisne dokumentacije in objavljen na </w:t>
      </w:r>
      <w:hyperlink r:id="rId7" w:history="1">
        <w:r w:rsidRPr="00383E29">
          <w:rPr>
            <w:rStyle w:val="Hyperlink"/>
            <w:rFonts w:ascii="Arial Narrow" w:hAnsi="Arial Narrow" w:cs="Arial"/>
            <w:sz w:val="20"/>
            <w:szCs w:val="20"/>
          </w:rPr>
          <w:t>https://ejn.gov.si</w:t>
        </w:r>
      </w:hyperlink>
      <w:r w:rsidRPr="00383E29">
        <w:rPr>
          <w:rFonts w:ascii="Arial Narrow" w:hAnsi="Arial Narrow" w:cs="Arial"/>
          <w:color w:val="000000"/>
          <w:sz w:val="20"/>
          <w:szCs w:val="20"/>
        </w:rPr>
        <w:t>.</w:t>
      </w:r>
    </w:p>
    <w:p w14:paraId="1A67A0D8"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4B6C0AF6" w14:textId="5B052EB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se mora pred oddajo prijave registrirati na </w:t>
      </w:r>
      <w:r w:rsidRPr="00383E29">
        <w:rPr>
          <w:rFonts w:ascii="Arial Narrow" w:hAnsi="Arial Narrow" w:cs="Arial"/>
          <w:color w:val="0000FF"/>
          <w:sz w:val="20"/>
          <w:szCs w:val="20"/>
        </w:rPr>
        <w:t>https://ejn.gov.si</w:t>
      </w:r>
      <w:r w:rsidRPr="00383E29">
        <w:rPr>
          <w:rFonts w:ascii="Arial Narrow" w:hAnsi="Arial Narrow" w:cs="Arial"/>
          <w:color w:val="000000"/>
          <w:sz w:val="20"/>
          <w:szCs w:val="20"/>
        </w:rPr>
        <w:t>, v skladu z Navodili za uporabo e-JN. Če je gospodarski subjekt že registriran v sistem e-JN, se v aplikacijo prijavi na istem naslovu.</w:t>
      </w:r>
    </w:p>
    <w:p w14:paraId="0AED5E74"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1B1593C" w14:textId="2E65313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Uporabnik gospodarskega subjekta, ki je v sistemu e-JN pooblaščen za oddajanje prijav, prijavo odda s klikom na gumb »Oddaj«. Sistem e-JN ob oddaji prijave zabeleži identiteto uporabnika in čas oddaje prijave. Uporabnik z dejanjem oddaje prijave izkaže in izjavi voljo v imenu gospodarskega subjekta oddati zavezujočo prijavo (18. člen Obligacijskega zakonika, Uradni list RS, št. 97/07, 64/16 – </w:t>
      </w:r>
      <w:proofErr w:type="spellStart"/>
      <w:r w:rsidRPr="00383E29">
        <w:rPr>
          <w:rFonts w:ascii="Arial Narrow" w:hAnsi="Arial Narrow" w:cs="Arial"/>
          <w:color w:val="000000"/>
          <w:sz w:val="20"/>
          <w:szCs w:val="20"/>
        </w:rPr>
        <w:t>odl</w:t>
      </w:r>
      <w:proofErr w:type="spellEnd"/>
      <w:r w:rsidRPr="00383E29">
        <w:rPr>
          <w:rFonts w:ascii="Arial Narrow" w:hAnsi="Arial Narrow" w:cs="Arial"/>
          <w:color w:val="000000"/>
          <w:sz w:val="20"/>
          <w:szCs w:val="20"/>
        </w:rPr>
        <w:t>. US in 20/18 – OROZ631). Z oddajo prijave je le-ta zavezujoča za čas, naveden v prijavi, razen če jo uporabnik gospodarskega subjekta umakne ali spremeni pred potekom roka za oddajo prijav.</w:t>
      </w:r>
    </w:p>
    <w:p w14:paraId="1BB9226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65441338" w14:textId="2B03661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Prijava šteje za pravočasno oddano, če jo naročnik prejme preko sistema e-JN </w:t>
      </w:r>
      <w:r w:rsidRPr="00383E29">
        <w:rPr>
          <w:rFonts w:ascii="Arial Narrow" w:hAnsi="Arial Narrow" w:cs="Arial"/>
          <w:color w:val="0000FF"/>
          <w:sz w:val="20"/>
          <w:szCs w:val="20"/>
        </w:rPr>
        <w:t>https://ejn.gov.si</w:t>
      </w:r>
      <w:r w:rsidRPr="00383E29">
        <w:rPr>
          <w:rFonts w:ascii="Arial Narrow" w:hAnsi="Arial Narrow" w:cs="Arial"/>
          <w:color w:val="000000"/>
          <w:sz w:val="20"/>
          <w:szCs w:val="20"/>
        </w:rPr>
        <w:t xml:space="preserve"> najkasneje do dneva in ure, kot je to določeno v obvestilu o naročilu, objavljenem na Portalu javnih naročil (v nadaljevanju: Portal JN). Za oddano prijavo se šteje prijava, ki je v sistemu e-JN označena s statusom »ODDANO«.</w:t>
      </w:r>
    </w:p>
    <w:p w14:paraId="0BC0FF02" w14:textId="77777777" w:rsidR="00A26A40" w:rsidRPr="00383E29" w:rsidRDefault="00A26A40" w:rsidP="00C600B8">
      <w:pPr>
        <w:autoSpaceDE w:val="0"/>
        <w:autoSpaceDN w:val="0"/>
        <w:adjustRightInd w:val="0"/>
        <w:spacing w:after="0" w:line="240" w:lineRule="auto"/>
        <w:jc w:val="both"/>
        <w:rPr>
          <w:rFonts w:ascii="Arial Narrow" w:hAnsi="Arial Narrow" w:cs="Arial,Italic"/>
          <w:i/>
          <w:iCs/>
          <w:color w:val="000000"/>
          <w:sz w:val="20"/>
          <w:szCs w:val="20"/>
        </w:rPr>
      </w:pPr>
    </w:p>
    <w:p w14:paraId="6731BC7E" w14:textId="77B78DC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lahko do roka za oddajo prijav svojo prijavo umakne ali spremeni. Če gospodarski subjekt v sistemu e-JN svojo prijavo umakne, se šteje, da prijava ni bila oddana in je naročnik v sistemu e-JN tudi ne bo videl. Če gospodarski subjekt svojo prijavo v sistemu e-JN spremeni, bo v sistemu odprta zadnja oddana prijava.</w:t>
      </w:r>
    </w:p>
    <w:p w14:paraId="5D411437" w14:textId="77777777" w:rsidR="00C600B8" w:rsidRDefault="00C600B8" w:rsidP="00C600B8">
      <w:pPr>
        <w:autoSpaceDE w:val="0"/>
        <w:autoSpaceDN w:val="0"/>
        <w:adjustRightInd w:val="0"/>
        <w:spacing w:after="0" w:line="240" w:lineRule="auto"/>
        <w:jc w:val="both"/>
        <w:rPr>
          <w:rFonts w:ascii="Arial Narrow" w:hAnsi="Arial Narrow" w:cs="Arial"/>
          <w:color w:val="000000"/>
          <w:sz w:val="20"/>
          <w:szCs w:val="20"/>
        </w:rPr>
      </w:pPr>
    </w:p>
    <w:p w14:paraId="7A192415" w14:textId="1D0B802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 preteku roka za predložitev prijav, prijave ne bo več mogoče oddati ali umakniti.</w:t>
      </w:r>
    </w:p>
    <w:p w14:paraId="318A329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4E50D675" w14:textId="1E767F4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Dostop do povezave za oddajo elektronske prijave v tem postopku javnega naročila je naveden v</w:t>
      </w:r>
      <w:r w:rsidR="00071D8E">
        <w:rPr>
          <w:rFonts w:ascii="Arial Narrow" w:hAnsi="Arial Narrow" w:cs="Arial"/>
          <w:color w:val="000000"/>
          <w:sz w:val="20"/>
          <w:szCs w:val="20"/>
        </w:rPr>
        <w:t xml:space="preserve"> </w:t>
      </w:r>
      <w:r w:rsidRPr="00383E29">
        <w:rPr>
          <w:rFonts w:ascii="Arial Narrow" w:hAnsi="Arial Narrow" w:cs="Arial"/>
          <w:color w:val="000000"/>
          <w:sz w:val="20"/>
          <w:szCs w:val="20"/>
        </w:rPr>
        <w:t>obvestilu o naročilu na Portalu JN.</w:t>
      </w:r>
    </w:p>
    <w:p w14:paraId="0E4034E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0393E34"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4.2 ODDAJA PONUDB V II. FAZI POSTOPKA</w:t>
      </w:r>
    </w:p>
    <w:p w14:paraId="3F144002"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1ED8A1A6" w14:textId="5340818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Ponudbe v II. fazi postopka lahko oddajo le gospodarski subjekti, ki jim bo s pravnomočno odločitvijo naročnika priznana sposobnost.</w:t>
      </w:r>
    </w:p>
    <w:p w14:paraId="77BE22D6"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79B2303E" w14:textId="2BC365B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Roki in način oddaje ponudbe ter druge zahteve in navodila naročnika v zvezi z oddajo ponudb v II. fazi postopka bodo podrobneje opredeljeni v Povabilu k oddaji ponudb, ki bo posredovano prek sistema e-JN.</w:t>
      </w:r>
    </w:p>
    <w:p w14:paraId="43F1A3CC"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2825AAE4"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5. INFORMACIJE V ZVEZI Z ODPIRANJEM PRIJAV / PONUDB</w:t>
      </w:r>
    </w:p>
    <w:p w14:paraId="4819C83E"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2023BD14"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5.1 ODPIRANJE PRIJAV</w:t>
      </w:r>
    </w:p>
    <w:p w14:paraId="161977D8"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1A5FF80E" w14:textId="0222637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Odpiranje prijav bo potekalo samodejno v sistemu e-JN na </w:t>
      </w:r>
      <w:r w:rsidRPr="00383E29">
        <w:rPr>
          <w:rFonts w:ascii="Arial Narrow" w:hAnsi="Arial Narrow" w:cs="Arial"/>
          <w:color w:val="0000FF"/>
          <w:sz w:val="20"/>
          <w:szCs w:val="20"/>
        </w:rPr>
        <w:t xml:space="preserve">https://ejn.gov.si </w:t>
      </w:r>
      <w:r w:rsidRPr="00383E29">
        <w:rPr>
          <w:rFonts w:ascii="Arial Narrow" w:hAnsi="Arial Narrow" w:cs="Arial"/>
          <w:color w:val="000000"/>
          <w:sz w:val="20"/>
          <w:szCs w:val="20"/>
        </w:rPr>
        <w:t>na dan in uro, kot je to določeno v Obvestilu o naročilu, objavljenem na Portalu JN.</w:t>
      </w:r>
    </w:p>
    <w:p w14:paraId="6EBBF259"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4BF89776" w14:textId="4D2C267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Oddane prijave bodo vsem kandidatom, ki so sodelovali v postopku, vidne preko spletne aplikacije e-Oddaja po poteku roka za predložitev prijav. Kandidati lahko preko spletne aplikacije prenesejo tudi zapisnik o odpiranju prijav ter ostalo dokumentacijo, ki je javno dostopna.</w:t>
      </w:r>
    </w:p>
    <w:p w14:paraId="1AD777F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7210582"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5.2 ODPIRANJE PONUDB</w:t>
      </w:r>
    </w:p>
    <w:p w14:paraId="28DD2578"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7A0DAE18" w14:textId="31CD4BD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Čas in način odpiranja ponudb v II. fazi postopka bo podrobneje opredeljen v Povabilu k oddaji ponudb, ki bo posredovano prek sistema e-JN.</w:t>
      </w:r>
    </w:p>
    <w:p w14:paraId="79DCC04F"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24CA7EA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Odpiranje ponudb v sistemu e-JN je javno.</w:t>
      </w:r>
    </w:p>
    <w:p w14:paraId="07689792"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0F1768B" w14:textId="0D786C9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Odpiranje poteka tako, da sistem e-JN samodejno ob uri, ki je določena za javno odpiranje ponudb, prikaže podatke o ponudniku, skupni vrednosti brez davka, skupni vrednosti davka in skupni vrednosti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 davkom ter omogoči dostop do predračuna, ki je naložen v sistemu e-JN v razdelku »Skupna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ponudbena vrednost«, v delu »Predračun«.</w:t>
      </w:r>
    </w:p>
    <w:p w14:paraId="5A5D85A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65926A20" w14:textId="09BFA19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Ponudnikom, ki bodo oddali ponudbe, bo Zapisnik o odpiranju ponudb na voljo v sistemu e-JN v</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seznamu prejetih ponudb.</w:t>
      </w:r>
    </w:p>
    <w:p w14:paraId="3CFE473C"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01FF9B12"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6. PRAVNA PODLAGA IN VIR FINANCIRANJA</w:t>
      </w:r>
    </w:p>
    <w:p w14:paraId="45ECC5F3"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0552ACC" w14:textId="73C5C3C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izvaja postopek oddaje javnega naročila na podlagi veljavnega zakona in podzakonskih aktov,</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ki urejajo javno naročanje, v skladu z veljavno zakonodajo, ki ureja področje javnih financ ter področjem,</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ki je predmet javnega naročila.</w:t>
      </w:r>
    </w:p>
    <w:p w14:paraId="0E57D0DE"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17952897" w14:textId="04F42B3F"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7. TEMELJNA PRAVILA ZA DOSTOP, OBVESTILA IN POJASNILA V ZVEZI Z RAZPISNO</w:t>
      </w:r>
      <w:r w:rsidR="00383E29" w:rsidRPr="00383E29">
        <w:rPr>
          <w:rFonts w:ascii="Arial Narrow" w:hAnsi="Arial Narrow" w:cs="Arial,Bold"/>
          <w:b/>
          <w:bCs/>
          <w:color w:val="FFFFFF" w:themeColor="background1"/>
          <w:sz w:val="20"/>
          <w:szCs w:val="20"/>
        </w:rPr>
        <w:t xml:space="preserve"> </w:t>
      </w:r>
      <w:r w:rsidRPr="00383E29">
        <w:rPr>
          <w:rFonts w:ascii="Arial Narrow" w:hAnsi="Arial Narrow" w:cs="Arial,Bold"/>
          <w:b/>
          <w:bCs/>
          <w:color w:val="FFFFFF" w:themeColor="background1"/>
          <w:sz w:val="20"/>
          <w:szCs w:val="20"/>
        </w:rPr>
        <w:t>DOKUMENTACIJO</w:t>
      </w:r>
    </w:p>
    <w:p w14:paraId="5042E1BA" w14:textId="77777777" w:rsidR="00176B89" w:rsidRPr="00383E29" w:rsidRDefault="00176B89" w:rsidP="00C600B8">
      <w:pPr>
        <w:autoSpaceDE w:val="0"/>
        <w:autoSpaceDN w:val="0"/>
        <w:adjustRightInd w:val="0"/>
        <w:spacing w:after="0" w:line="240" w:lineRule="auto"/>
        <w:jc w:val="both"/>
        <w:rPr>
          <w:rFonts w:ascii="Arial Narrow" w:hAnsi="Arial Narrow" w:cs="Arial,Bold"/>
          <w:b/>
          <w:bCs/>
          <w:color w:val="000000"/>
          <w:sz w:val="20"/>
          <w:szCs w:val="20"/>
        </w:rPr>
      </w:pPr>
    </w:p>
    <w:p w14:paraId="30DA713E"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7.1 DOSTOP DO DOKUMENTACIJE</w:t>
      </w:r>
    </w:p>
    <w:p w14:paraId="7FBF37F3" w14:textId="77777777" w:rsidR="00AE1E33" w:rsidRPr="00383E29" w:rsidRDefault="00AE1E33" w:rsidP="00C600B8">
      <w:pPr>
        <w:autoSpaceDE w:val="0"/>
        <w:autoSpaceDN w:val="0"/>
        <w:adjustRightInd w:val="0"/>
        <w:spacing w:after="0" w:line="240" w:lineRule="auto"/>
        <w:jc w:val="both"/>
        <w:rPr>
          <w:rFonts w:ascii="Arial Narrow" w:hAnsi="Arial Narrow" w:cs="Arial"/>
          <w:color w:val="000000"/>
          <w:sz w:val="20"/>
          <w:szCs w:val="20"/>
        </w:rPr>
      </w:pPr>
    </w:p>
    <w:p w14:paraId="27237FDC" w14:textId="17A75A3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Dokumentacija oziroma navodila so objavljena v okviru objave tega naročila na Portalu JN. Dostop do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dokumentacije je brezplačen.</w:t>
      </w:r>
    </w:p>
    <w:p w14:paraId="17ECF5A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5531DEA" w14:textId="77777777" w:rsidR="00A26A40" w:rsidRPr="00383E29" w:rsidRDefault="00A26A40" w:rsidP="00C600B8">
      <w:pPr>
        <w:autoSpaceDE w:val="0"/>
        <w:autoSpaceDN w:val="0"/>
        <w:adjustRightInd w:val="0"/>
        <w:spacing w:after="0" w:line="240" w:lineRule="auto"/>
        <w:jc w:val="both"/>
        <w:rPr>
          <w:rFonts w:ascii="Arial Narrow" w:hAnsi="Arial Narrow" w:cs="Arial"/>
          <w:b/>
          <w:bCs/>
          <w:color w:val="000000"/>
          <w:sz w:val="20"/>
          <w:szCs w:val="20"/>
        </w:rPr>
      </w:pPr>
      <w:r w:rsidRPr="00383E29">
        <w:rPr>
          <w:rFonts w:ascii="Arial Narrow" w:hAnsi="Arial Narrow" w:cs="Arial"/>
          <w:b/>
          <w:bCs/>
          <w:color w:val="000000"/>
          <w:sz w:val="20"/>
          <w:szCs w:val="20"/>
        </w:rPr>
        <w:t>7.2 OBVESTILA IN POJASNILA V ZVEZI Z DOKUMENTACIJO</w:t>
      </w:r>
    </w:p>
    <w:p w14:paraId="10AF8F33"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E69B158" w14:textId="39AF0BF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Komunikacija z gospodarskimi subjekti o vprašanjih v zvezi z vsebino naročila in v zvezi s pripravo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prijave poteka izključno preko Portala JN.</w:t>
      </w:r>
    </w:p>
    <w:p w14:paraId="17C560D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368A0D0" w14:textId="4950C46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zahtevo za pojasnilo dokumentacije oziroma kakršnokoli drugo vprašanje v zvezi z</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naročilom štel kot pravočasno, če bo na Portalu JN zastavljeno najkasneje do dneva in ure, kot je to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določeno v Obvestilu o naročilu, objavljenem na Portalu JN.</w:t>
      </w:r>
    </w:p>
    <w:p w14:paraId="0FEE3225"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4F0B2707" w14:textId="3A8AF48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 zahteve za pojasnila oziroma druga vprašanja v zvezi z naročilom, zastavljena po tem roku, naročnik</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 bo odgovarjal. Naročnik na komentarje ne bo odgovarjal.</w:t>
      </w:r>
    </w:p>
    <w:p w14:paraId="79E51AF8"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2DD77EFA" w14:textId="7FD49AA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Vsi odgovori na vprašanja gospodarskih subjektov in pojasnila, objavljena prek Portala JN, postanejo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sestavni del razpisne dokumentacije in so za gospodarske subjekte in naročnika obvezujoči.</w:t>
      </w:r>
    </w:p>
    <w:p w14:paraId="3F2EFC36"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088E70B9"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8. OPIS (POTEK) POSTOPKA</w:t>
      </w:r>
    </w:p>
    <w:p w14:paraId="5B871929" w14:textId="77777777" w:rsidR="00176B89" w:rsidRPr="00383E29" w:rsidRDefault="00176B89" w:rsidP="00C600B8">
      <w:pPr>
        <w:autoSpaceDE w:val="0"/>
        <w:autoSpaceDN w:val="0"/>
        <w:adjustRightInd w:val="0"/>
        <w:spacing w:after="0" w:line="240" w:lineRule="auto"/>
        <w:jc w:val="both"/>
        <w:rPr>
          <w:rFonts w:ascii="Arial Narrow" w:hAnsi="Arial Narrow" w:cs="Arial,Bold"/>
          <w:b/>
          <w:bCs/>
          <w:color w:val="000000"/>
          <w:sz w:val="20"/>
          <w:szCs w:val="20"/>
        </w:rPr>
      </w:pPr>
    </w:p>
    <w:p w14:paraId="68DD1D52"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postopek izvedel v dveh fazah.</w:t>
      </w:r>
    </w:p>
    <w:p w14:paraId="05BAD46B"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6B73C97C"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8.1 PRVA FAZA: UGOTAVLJANJE SPOSOBNOSTI</w:t>
      </w:r>
    </w:p>
    <w:p w14:paraId="5405983A" w14:textId="77777777" w:rsidR="00176B89" w:rsidRPr="00383E29" w:rsidRDefault="00176B89" w:rsidP="00C600B8">
      <w:pPr>
        <w:autoSpaceDE w:val="0"/>
        <w:autoSpaceDN w:val="0"/>
        <w:adjustRightInd w:val="0"/>
        <w:spacing w:after="0" w:line="240" w:lineRule="auto"/>
        <w:jc w:val="both"/>
        <w:rPr>
          <w:rFonts w:ascii="Arial Narrow" w:hAnsi="Arial Narrow" w:cs="Arial,Bold"/>
          <w:b/>
          <w:bCs/>
          <w:color w:val="000000"/>
          <w:sz w:val="20"/>
          <w:szCs w:val="20"/>
        </w:rPr>
      </w:pPr>
    </w:p>
    <w:p w14:paraId="256EBE14" w14:textId="1A3D621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v prvi fazi po prejemu prijav pregledal prijave ter preveril sposobnost vsakega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gospodarskega subjekta glede na izpolnjevanje razpisnih pogojev.</w:t>
      </w:r>
    </w:p>
    <w:p w14:paraId="247EC987"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A9FB755" w14:textId="77777777" w:rsidR="002E4C3B" w:rsidRPr="00CF7B08" w:rsidRDefault="00A26A40" w:rsidP="00A86D12">
      <w:pPr>
        <w:pStyle w:val="ListParagraph"/>
        <w:numPr>
          <w:ilvl w:val="0"/>
          <w:numId w:val="16"/>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b/>
          <w:color w:val="000000"/>
          <w:sz w:val="20"/>
          <w:szCs w:val="20"/>
        </w:rPr>
        <w:t>Naročnik bo gospodarskim subjektom priznal sposobnost, če bodo izpolnjevali pogoje, navedene v</w:t>
      </w:r>
      <w:r w:rsidR="00176B89" w:rsidRPr="00CF7B08">
        <w:rPr>
          <w:rFonts w:ascii="Arial Narrow" w:hAnsi="Arial Narrow" w:cs="Arial"/>
          <w:b/>
          <w:color w:val="000000"/>
          <w:sz w:val="20"/>
          <w:szCs w:val="20"/>
        </w:rPr>
        <w:t xml:space="preserve"> </w:t>
      </w:r>
      <w:r w:rsidRPr="00CF7B08">
        <w:rPr>
          <w:rFonts w:ascii="Arial Narrow" w:hAnsi="Arial Narrow" w:cs="Arial"/>
          <w:b/>
          <w:color w:val="000000"/>
          <w:sz w:val="20"/>
          <w:szCs w:val="20"/>
        </w:rPr>
        <w:t>točkah 10.1.1, 10.1.2 in 10.1.3 te razpisne dokumentacije.</w:t>
      </w:r>
      <w:r w:rsidRPr="00CF7B08">
        <w:rPr>
          <w:rFonts w:ascii="Arial Narrow" w:hAnsi="Arial Narrow" w:cs="Arial"/>
          <w:color w:val="000000"/>
          <w:sz w:val="20"/>
          <w:szCs w:val="20"/>
        </w:rPr>
        <w:t xml:space="preserve"> </w:t>
      </w:r>
    </w:p>
    <w:p w14:paraId="45DEB294" w14:textId="27C56425" w:rsidR="002E4C3B" w:rsidRPr="00CF7B08" w:rsidRDefault="000F0767" w:rsidP="00A86D12">
      <w:pPr>
        <w:pStyle w:val="ListParagraph"/>
        <w:numPr>
          <w:ilvl w:val="0"/>
          <w:numId w:val="16"/>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b/>
          <w:color w:val="000000"/>
          <w:sz w:val="20"/>
          <w:szCs w:val="20"/>
        </w:rPr>
        <w:t>Prijavitelj mora v prijavi priložiti podrobnejši idejni načrt predvidene rešitve, kot je opisan v točki 12.</w:t>
      </w:r>
      <w:r w:rsidRPr="00CF7B08">
        <w:rPr>
          <w:rFonts w:ascii="Arial Narrow" w:hAnsi="Arial Narrow" w:cs="Arial"/>
          <w:color w:val="000000"/>
          <w:sz w:val="20"/>
          <w:szCs w:val="20"/>
        </w:rPr>
        <w:t xml:space="preserve"> </w:t>
      </w:r>
    </w:p>
    <w:p w14:paraId="3B28D021" w14:textId="77777777" w:rsidR="002E4C3B" w:rsidRDefault="002E4C3B" w:rsidP="00C600B8">
      <w:pPr>
        <w:autoSpaceDE w:val="0"/>
        <w:autoSpaceDN w:val="0"/>
        <w:adjustRightInd w:val="0"/>
        <w:spacing w:after="0" w:line="240" w:lineRule="auto"/>
        <w:jc w:val="both"/>
        <w:rPr>
          <w:rFonts w:ascii="Arial Narrow" w:hAnsi="Arial Narrow" w:cs="Arial"/>
          <w:color w:val="000000"/>
          <w:sz w:val="20"/>
          <w:szCs w:val="20"/>
        </w:rPr>
      </w:pPr>
    </w:p>
    <w:p w14:paraId="7B9A0677" w14:textId="0B75A43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 priznanju sposobnosti bo naročnik sprejel</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Odločitev in obvestil kandidate z objavo na Portalu JN, skladno z določbami 90. člena ZJN-3. Odločitev</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se šteje za vročeno z dnem objave na Portalu JN.</w:t>
      </w:r>
    </w:p>
    <w:p w14:paraId="5EF70FF2"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6E150581" w14:textId="262BB8E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ne bo omejil števila ustreznih gospodarskih subjektov, ki bodo v skladu s prejšnjim odstavkom</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te točke povabljeni k pogajanjem.</w:t>
      </w:r>
    </w:p>
    <w:p w14:paraId="37812A6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144E46B"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8.2 DRUGA FAZA: PREDLOŽITEV PONUDB IN POGAJANJA – IZBIRA NAJUGODNEJŠEGA PONUDNIKA</w:t>
      </w:r>
    </w:p>
    <w:p w14:paraId="7AFBDABF"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4D725541" w14:textId="07B3D1A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Pogajanja bodo potekala na način, da bo naročnik, nadaljeval pogajanja z vsemi gospodarskimi subjekti,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ki bodo sposobni za predmetno naročilo, in sicer:</w:t>
      </w:r>
    </w:p>
    <w:p w14:paraId="363D8E8F"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6EC6D2F6" w14:textId="2B89EDA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u w:val="single"/>
        </w:rPr>
        <w:t>Pogajanja z več kot enim ponudnikom:</w:t>
      </w:r>
      <w:r w:rsidRPr="00383E29">
        <w:rPr>
          <w:rFonts w:ascii="Arial Narrow" w:hAnsi="Arial Narrow" w:cs="Arial"/>
          <w:color w:val="000000"/>
          <w:sz w:val="20"/>
          <w:szCs w:val="20"/>
        </w:rPr>
        <w:t xml:space="preserve"> O pogajanjih bodo ponudniki obveščeni preko sistema e-JN. Za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roke morebitnih nadaljnjih pogajanj se bodo naročnik in ponudniki lahko dogovorili na pogajanjih,</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pa bo ponudnike k nadaljevanju pogajanj povabil s povabilom k nadaljevanju pogajanj preko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sistema e-JN. Naročnik se bo v novem krogu pogajanj lahko sestal in pogajal z vsemi ponudniki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istočasno ali tudi z vsakim posebej. Ko bo naročnik nameraval zaključiti pogajanja, bo o zadnjem krogu</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pogajanj obvestil vse ponudnike. Po tem bo naročnik k oddaji končne ponudbe pozval vse ponudnike</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istočasno in v povabilu izrecno zapisal, da gre za predložitev končne ponudbe.</w:t>
      </w:r>
    </w:p>
    <w:p w14:paraId="5C981DE7"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4A30652C" w14:textId="539B1A5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u w:val="single"/>
        </w:rPr>
        <w:t>Pogajanja z enim ponudnikom:</w:t>
      </w:r>
      <w:r w:rsidRPr="00383E29">
        <w:rPr>
          <w:rFonts w:ascii="Arial Narrow" w:hAnsi="Arial Narrow" w:cs="Arial"/>
          <w:color w:val="000000"/>
          <w:sz w:val="20"/>
          <w:szCs w:val="20"/>
        </w:rPr>
        <w:t xml:space="preserve"> V primeru, da bo naročnik prejel samo eno ponudbo oziroma bo samo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ena ponudba dopustna oziroma nedopustna iz razloga, ker ponudbena cena presega naročnikova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zagotovljena sredstva, bodo pogajanja potekala samo z enim ponudnikom. Za roke morebitnih</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nadaljnjih pogajanj se bosta naročnik in ponudnik lahko dogovorila na pogajanjih, naročnik pa bo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ponudnika k nadaljevanju pogajanj povabil s povabilom k nadaljevanju pogajanj preko sistema e-JN.</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Če se ponudnik ne bo odzval na naročnikovo povabilo na pogajanja in ne bo predložil nove oziroma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končne ponudbe, bo naročnik v postopku pogajanj kot končno ponudbo upošteval ponudnikovo zadnjo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sistemu e-JN predloženo ponudbo.</w:t>
      </w:r>
    </w:p>
    <w:p w14:paraId="3DA6193C"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D05B251" w14:textId="595B7B5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II. fazi bo naročnik gospodarske subjekte, ki jim je v prvi fazi z odločitvijo o priznanju sposobnosti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priznal sposobnost preko Portala e-JN s Povabilom k oddaji ponudbe pozval k predložitvi prve ponudbe.</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Prva ponudba bo izhodiščna ponudba za pogajanja.</w:t>
      </w:r>
    </w:p>
    <w:p w14:paraId="5E96CB14"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9F9AFA2" w14:textId="77777777" w:rsidR="00A26A40" w:rsidRPr="005646CC" w:rsidRDefault="00A26A40"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color w:val="000000"/>
          <w:sz w:val="20"/>
          <w:szCs w:val="20"/>
        </w:rPr>
        <w:t xml:space="preserve">Naročnik se bo s ponudniki pogajal </w:t>
      </w:r>
      <w:r w:rsidRPr="005646CC">
        <w:rPr>
          <w:rFonts w:ascii="Arial Narrow" w:hAnsi="Arial Narrow" w:cs="Arial"/>
          <w:b/>
          <w:color w:val="000000"/>
          <w:sz w:val="20"/>
          <w:szCs w:val="20"/>
        </w:rPr>
        <w:t>o ceni in drugih elementih ponudbe.</w:t>
      </w:r>
    </w:p>
    <w:p w14:paraId="5AD3ACDF"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42438362" w14:textId="00B63D5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si pridržuje pravico, da na podlagi pogajanj in posvetovanj s ponudniki spremeni okvirni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ocenjeni pogodbeni obseg ur, ki ga je naročnik določil v Predračunu ali spremeni pogodbene zahteve z</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namenom, da pridobi ugodnejše (cenejše) ponudbe. V tem primeru se prvi krog pogajanj ponovi, tako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da imajo vsi ponudniki možnost, da oddajo nove izhodiščne ponudbe (Predračun) pod spremenjenimi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pogoji.</w:t>
      </w:r>
    </w:p>
    <w:p w14:paraId="45221829" w14:textId="77777777" w:rsidR="00383E29" w:rsidRDefault="00383E29" w:rsidP="00C600B8">
      <w:pPr>
        <w:autoSpaceDE w:val="0"/>
        <w:autoSpaceDN w:val="0"/>
        <w:adjustRightInd w:val="0"/>
        <w:spacing w:after="0" w:line="240" w:lineRule="auto"/>
        <w:jc w:val="both"/>
        <w:rPr>
          <w:rFonts w:ascii="Arial Narrow" w:hAnsi="Arial Narrow" w:cs="Arial"/>
          <w:color w:val="000000"/>
          <w:sz w:val="20"/>
          <w:szCs w:val="20"/>
        </w:rPr>
      </w:pPr>
    </w:p>
    <w:p w14:paraId="5995D907" w14:textId="313E7BD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na podlagi meril, določenih v 11. točki teh navodil, po izvedenih pogajanjih iz te točke izbral</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ponudnika, s katerim bo sklenil pogodbo za predmetno naročilo. Naročnik bo sklenil pogodbo z</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najugodnejšim ponudnikom, ki bo oddal dopustno ponudbo za predmetno naročilo.</w:t>
      </w:r>
    </w:p>
    <w:p w14:paraId="64B3CB0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7E479F7" w14:textId="741FE04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 glede na zgoraj navedene določbe te točke si naročnik v skladu z 11. odstavkom 44. člena ZJN-3</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pridržuje pravico, da lahko na podlagi prvih ponudb odda javno naročilo brez pogajanj.</w:t>
      </w:r>
    </w:p>
    <w:p w14:paraId="7327EEE4"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E048BD3"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9. SESTAVA RAZPISNE DOKUMENTACIJE</w:t>
      </w:r>
    </w:p>
    <w:p w14:paraId="6F75062D"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77AD518"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Razpisno dokumentacijo sestavljajo:</w:t>
      </w:r>
    </w:p>
    <w:p w14:paraId="3E4DF786" w14:textId="05EC85A0"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Navodila ponudnikom za pripravo prijave/ponudbe,</w:t>
      </w:r>
    </w:p>
    <w:p w14:paraId="501DA89E" w14:textId="5DCEFFA6"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Tehnične specifikacije,</w:t>
      </w:r>
    </w:p>
    <w:p w14:paraId="1CDAA68B" w14:textId="5C615105" w:rsidR="00A26A40"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»Prijava«,</w:t>
      </w:r>
    </w:p>
    <w:p w14:paraId="1C6E0F20" w14:textId="60DED067" w:rsidR="00541885" w:rsidRDefault="00541885"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»Podatki o prijavitelju/ponudniku«,</w:t>
      </w:r>
    </w:p>
    <w:p w14:paraId="70F6C794" w14:textId="2B8953FC" w:rsidR="00541885" w:rsidRPr="00383E29" w:rsidRDefault="00541885"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»Izjava o udeležbi fizičnih in pravnih oseb v lastništvu prijavitelja/ponudnika«,</w:t>
      </w:r>
    </w:p>
    <w:p w14:paraId="13561EDB" w14:textId="213AE773"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»Enotni evropski dokument v zvezi z oddajo javnega naročila (v nadaljevanju: ESPD)« v</w:t>
      </w:r>
      <w:r w:rsidR="00AE1E33"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elektronski obliki (datoteka XML) – za vse gospodarske subjekte,</w:t>
      </w:r>
    </w:p>
    <w:p w14:paraId="69EA6E41" w14:textId="6BCDE797"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»Pooblastilo za pridobitev potrdila iz kazenske evidence za vse gospodarske subjekte«,</w:t>
      </w:r>
    </w:p>
    <w:p w14:paraId="6194A461" w14:textId="553A6A44"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»Pooblastilo za pridobitev potrdila iz kazenske evidence za fizične osebe«,</w:t>
      </w:r>
    </w:p>
    <w:p w14:paraId="3D9CD37F" w14:textId="7E580AF5"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»Soglasje podizvajalca« v primeru, da ponudnik nastopa s podizvajalci in ti zahtevajo</w:t>
      </w:r>
      <w:r w:rsidR="003B196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neposredna plačila,</w:t>
      </w:r>
    </w:p>
    <w:p w14:paraId="4446E550" w14:textId="0974050F"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w:t>
      </w:r>
      <w:r w:rsidR="0045399A">
        <w:rPr>
          <w:rFonts w:ascii="Arial Narrow" w:hAnsi="Arial Narrow" w:cs="Arial"/>
          <w:color w:val="000000"/>
          <w:sz w:val="20"/>
          <w:szCs w:val="20"/>
        </w:rPr>
        <w:t>REF1</w:t>
      </w:r>
      <w:r w:rsidRPr="00383E29">
        <w:rPr>
          <w:rFonts w:ascii="Arial Narrow" w:hAnsi="Arial Narrow" w:cs="Arial"/>
          <w:color w:val="000000"/>
          <w:sz w:val="20"/>
          <w:szCs w:val="20"/>
        </w:rPr>
        <w:t>«,</w:t>
      </w:r>
      <w:r w:rsidR="0045399A">
        <w:rPr>
          <w:rFonts w:ascii="Arial Narrow" w:hAnsi="Arial Narrow" w:cs="Arial"/>
          <w:color w:val="000000"/>
          <w:sz w:val="20"/>
          <w:szCs w:val="20"/>
        </w:rPr>
        <w:t xml:space="preserve"> »REF2« in »REF3«</w:t>
      </w:r>
    </w:p>
    <w:p w14:paraId="6ED812C3" w14:textId="42F2D708" w:rsidR="00A26A40"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w:t>
      </w:r>
      <w:r w:rsidR="0045399A">
        <w:rPr>
          <w:rFonts w:ascii="Arial Narrow" w:hAnsi="Arial Narrow" w:cs="Arial"/>
          <w:color w:val="000000"/>
          <w:sz w:val="20"/>
          <w:szCs w:val="20"/>
        </w:rPr>
        <w:t>Seznam kadrov, ki bodo opravljali dela</w:t>
      </w:r>
      <w:r w:rsidRPr="00383E29">
        <w:rPr>
          <w:rFonts w:ascii="Arial Narrow" w:hAnsi="Arial Narrow" w:cs="Arial"/>
          <w:color w:val="000000"/>
          <w:sz w:val="20"/>
          <w:szCs w:val="20"/>
        </w:rPr>
        <w:t>«,</w:t>
      </w:r>
    </w:p>
    <w:p w14:paraId="2DE7EE27" w14:textId="185141E0" w:rsidR="0045399A" w:rsidRPr="00383E29" w:rsidRDefault="0045399A"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»Zavarovanje za resnost ponudbe«,</w:t>
      </w:r>
    </w:p>
    <w:p w14:paraId="27D1492F" w14:textId="495792F6"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»Zavarovanje za dobro izvedbo pogodbenih obveznosti«,</w:t>
      </w:r>
    </w:p>
    <w:p w14:paraId="22340AC9" w14:textId="52AFB42D" w:rsidR="00A26A40" w:rsidRPr="00383E29" w:rsidRDefault="00541885"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w:t>
      </w:r>
      <w:r w:rsidR="00A26A40" w:rsidRPr="00383E29">
        <w:rPr>
          <w:rFonts w:ascii="Arial Narrow" w:hAnsi="Arial Narrow" w:cs="Arial"/>
          <w:color w:val="000000"/>
          <w:sz w:val="20"/>
          <w:szCs w:val="20"/>
        </w:rPr>
        <w:t>Vzorec pogodbe</w:t>
      </w:r>
      <w:r>
        <w:rPr>
          <w:rFonts w:ascii="Arial Narrow" w:hAnsi="Arial Narrow" w:cs="Arial"/>
          <w:color w:val="000000"/>
          <w:sz w:val="20"/>
          <w:szCs w:val="20"/>
        </w:rPr>
        <w:t>«</w:t>
      </w:r>
      <w:r w:rsidR="00F8384A" w:rsidRPr="00383E29">
        <w:rPr>
          <w:rFonts w:ascii="Arial Narrow" w:hAnsi="Arial Narrow" w:cs="Arial"/>
          <w:color w:val="000000"/>
          <w:sz w:val="20"/>
          <w:szCs w:val="20"/>
        </w:rPr>
        <w:t>.</w:t>
      </w:r>
    </w:p>
    <w:p w14:paraId="1459984F" w14:textId="77777777" w:rsidR="00176B89" w:rsidRPr="00383E29" w:rsidRDefault="00176B89" w:rsidP="00C600B8">
      <w:pPr>
        <w:autoSpaceDE w:val="0"/>
        <w:autoSpaceDN w:val="0"/>
        <w:adjustRightInd w:val="0"/>
        <w:spacing w:after="0" w:line="240" w:lineRule="auto"/>
        <w:jc w:val="both"/>
        <w:rPr>
          <w:rFonts w:ascii="Arial Narrow" w:hAnsi="Arial Narrow" w:cs="Arial,Bold"/>
          <w:b/>
          <w:bCs/>
          <w:color w:val="000000"/>
          <w:sz w:val="20"/>
          <w:szCs w:val="20"/>
        </w:rPr>
      </w:pPr>
    </w:p>
    <w:p w14:paraId="4C34BBE1"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10. UGOTAVLJANJE SPOSOBNOSTI</w:t>
      </w:r>
    </w:p>
    <w:p w14:paraId="1E1894E3" w14:textId="77777777" w:rsidR="00F8384A" w:rsidRPr="00383E29" w:rsidRDefault="00F8384A" w:rsidP="00C600B8">
      <w:pPr>
        <w:autoSpaceDE w:val="0"/>
        <w:autoSpaceDN w:val="0"/>
        <w:adjustRightInd w:val="0"/>
        <w:spacing w:after="0" w:line="240" w:lineRule="auto"/>
        <w:jc w:val="both"/>
        <w:rPr>
          <w:rFonts w:ascii="Arial Narrow" w:hAnsi="Arial Narrow" w:cs="Arial,Bold"/>
          <w:b/>
          <w:bCs/>
          <w:color w:val="000000"/>
          <w:sz w:val="20"/>
          <w:szCs w:val="20"/>
        </w:rPr>
      </w:pPr>
    </w:p>
    <w:p w14:paraId="1CF4DD73" w14:textId="6972B9D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10.1 UGOTAVLJANJE SPOSOBNOSTI ZA SODELOVANJE V POSTOPKU ODDAJE JAVNEGA NAROČILA IN</w:t>
      </w:r>
      <w:r w:rsidR="00F8384A" w:rsidRPr="00383E29">
        <w:rPr>
          <w:rFonts w:ascii="Arial Narrow" w:hAnsi="Arial Narrow" w:cs="Arial,Bold"/>
          <w:b/>
          <w:bCs/>
          <w:color w:val="000000"/>
          <w:sz w:val="20"/>
          <w:szCs w:val="20"/>
        </w:rPr>
        <w:t xml:space="preserve"> </w:t>
      </w:r>
      <w:r w:rsidRPr="00383E29">
        <w:rPr>
          <w:rFonts w:ascii="Arial Narrow" w:hAnsi="Arial Narrow" w:cs="Arial,Bold"/>
          <w:b/>
          <w:bCs/>
          <w:color w:val="000000"/>
          <w:sz w:val="20"/>
          <w:szCs w:val="20"/>
        </w:rPr>
        <w:t>DOKAZILA</w:t>
      </w:r>
    </w:p>
    <w:p w14:paraId="78E04570" w14:textId="77777777" w:rsidR="00F8384A" w:rsidRPr="00383E29" w:rsidRDefault="00F8384A" w:rsidP="00C600B8">
      <w:pPr>
        <w:autoSpaceDE w:val="0"/>
        <w:autoSpaceDN w:val="0"/>
        <w:adjustRightInd w:val="0"/>
        <w:spacing w:after="0" w:line="240" w:lineRule="auto"/>
        <w:jc w:val="both"/>
        <w:rPr>
          <w:rFonts w:ascii="Arial Narrow" w:hAnsi="Arial Narrow" w:cs="Arial,Bold"/>
          <w:b/>
          <w:bCs/>
          <w:color w:val="000000"/>
          <w:sz w:val="20"/>
          <w:szCs w:val="20"/>
        </w:rPr>
      </w:pPr>
    </w:p>
    <w:p w14:paraId="58B82084" w14:textId="61CA7CF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 predložitvi prijave bo naročnik namesto potrdil, ki jih izdajajo javni organi ali tretje osebe, v skladu z</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79. členom ZJN-3 sprejel ESPD, ki vključuje posodobljeno lastno izjavo gospodarskega subjekta, kot</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predhodni dokaz v zvezi s točko 10.1.1, 10.1.2 in 10.1.3. teh navodil. V primeru, da gospodarski subjekt</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prijavi podizvajalca ali se sklicuje na zmogljivosti drugega subjekta, je potrebno tudi zanj predložiti ESPD</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obrazec. Naročnik bo lahko kadarkoli med postopkom ponudnike oziroma gospodarske subjekte pozval,</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da predložijo vsa dokazila ali del dokazil v zvezi z navedbami v ESPD.</w:t>
      </w:r>
    </w:p>
    <w:p w14:paraId="2AC44218"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2D3C65B0" w14:textId="1BB902E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lahko v času pregleda prijav/ponudb in pred oddajo javnega naročila od vseh gospodarskih</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subjektov zahteval, da predložijo najnovejša dokazila, ki izkazujejo izpolnjevanje zahtevanih pogojev,</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predložitev morebiti potrebnih pooblastil za preveritev izpolnjevanja zahtevanih pogojev oziroma</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podatkov, predložitev podatkov o naslovih, kjer je mogoče preveriti izpolnjevanje pogojev oziroma vse</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potrebno za pregled in preveritev ponudb. Naročnik si pridržuje pravico do vpogleda v originalne</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dokumente in do preveritve verodostojnosti predloženih dokazil pri podpisniku le-teh.</w:t>
      </w:r>
    </w:p>
    <w:p w14:paraId="0115EBD4"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7F37B7C9" w14:textId="482D9AC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lahko dokazila o neobstoju izključitvenih razlogov iz točke 10.1.1 teh navodil in</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dokazila o izpolnjevanju pogojev za sodelovanje iz točk 10.1.2 in 10.1.3 teh navodil predloži tudi sam.</w:t>
      </w:r>
      <w:r w:rsidR="00F8384A" w:rsidRPr="00383E29">
        <w:rPr>
          <w:rFonts w:ascii="Arial Narrow" w:hAnsi="Arial Narrow" w:cs="Arial"/>
          <w:color w:val="000000"/>
          <w:sz w:val="20"/>
          <w:szCs w:val="20"/>
        </w:rPr>
        <w:t xml:space="preserve"> N</w:t>
      </w:r>
      <w:r w:rsidRPr="00383E29">
        <w:rPr>
          <w:rFonts w:ascii="Arial Narrow" w:hAnsi="Arial Narrow" w:cs="Arial"/>
          <w:color w:val="000000"/>
          <w:sz w:val="20"/>
          <w:szCs w:val="20"/>
        </w:rPr>
        <w:t>aročnik si pridržuje pravico do preveritve verodostojnosti predloženih dokazil pri podpisniku le-teh.</w:t>
      </w:r>
    </w:p>
    <w:p w14:paraId="17929F9F"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65051456" w14:textId="6E20D53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gospodarski subjekt ne more pridobiti in predložiti zahtevanih dokumentov, ker država, v kateri ima</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gospodarski subjekt svoj sedež, ne izdaja takšnih dokumentov, jih je mogoče nadomestiti z zapriseženo</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izjavo, če ta v državi, v kateri ima gospodarski subjekt svoj sedež ni predvidena, pa z izjavo določene</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osebe, dano pred pristojnim sodnim ali upravnim organom, notarjem ali pred pristojno poklicno ali</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trgovinsko organizacijo v matični državi te osebe ali v državi, v kateri ima gospodarski subjekt sedež.</w:t>
      </w:r>
    </w:p>
    <w:p w14:paraId="0EEA1610"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45E98F53" w14:textId="04C19F4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obstaja naročnikova zahteva, koliko stari so lahko dokumenti, ki jih gospodarski subjekt prilaga kot</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dokazila, je to navedeno ob vsakem posameznem dokazilu. Če ni navedeno nič, starost dokumenta ni</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pomembna, odražati pa mora zadnje stanje. Dokumenti morajo ne glede na določeno oziroma</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zahtevano največjo dopuščeno starost vedno odražati zadnje stanje. Začetek roka za starost</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dokumentov se šteje od dneva objave Obvestila o naročilu na Portalu JN, razen če ni pri posameznem</w:t>
      </w:r>
    </w:p>
    <w:p w14:paraId="2C2C3E6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dokazilu določeno drugače.</w:t>
      </w:r>
    </w:p>
    <w:p w14:paraId="2EB4D06A" w14:textId="36E4F1C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 skupne prijave in prijave s podizvajalci je potrebno upoštevati še točki 13.3.1 (Skupna prijava) in</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13.3.2 (Prijava s podizvajalci) teh navodil. Za uporabo zmogljivosti drugih subjektov je potrebno</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upoštevati še točko 13.3.3. teh navodil.</w:t>
      </w:r>
    </w:p>
    <w:p w14:paraId="69AC4813"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1155EB61"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10.1.1 Neobstoj razlogov za izključitev</w:t>
      </w:r>
    </w:p>
    <w:p w14:paraId="28339FFD" w14:textId="77777777" w:rsidR="00F8384A" w:rsidRPr="00383E29" w:rsidRDefault="00F8384A" w:rsidP="00C600B8">
      <w:pPr>
        <w:autoSpaceDE w:val="0"/>
        <w:autoSpaceDN w:val="0"/>
        <w:adjustRightInd w:val="0"/>
        <w:spacing w:after="0" w:line="240" w:lineRule="auto"/>
        <w:jc w:val="both"/>
        <w:rPr>
          <w:rFonts w:ascii="Arial Narrow" w:hAnsi="Arial Narrow" w:cs="Arial,Bold"/>
          <w:b/>
          <w:bCs/>
          <w:color w:val="000000"/>
          <w:sz w:val="20"/>
          <w:szCs w:val="20"/>
        </w:rPr>
      </w:pPr>
    </w:p>
    <w:p w14:paraId="4E867E53" w14:textId="081B7D8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izključil gospodarski subjekt v primeru obstoja kateregakoli od v tej točki navedenih</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primerov, in sicer:</w:t>
      </w:r>
    </w:p>
    <w:p w14:paraId="18A919BC"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2A4D0422" w14:textId="372FA851" w:rsidR="00874427" w:rsidRPr="00541885" w:rsidRDefault="005646CC"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lastRenderedPageBreak/>
        <w:t>P</w:t>
      </w:r>
      <w:r w:rsidR="00C844DD" w:rsidRPr="00541885">
        <w:rPr>
          <w:rFonts w:ascii="Arial Narrow" w:hAnsi="Arial Narrow" w:cs="Arial"/>
          <w:b/>
          <w:color w:val="FFFFFF" w:themeColor="background1"/>
          <w:sz w:val="20"/>
          <w:szCs w:val="20"/>
          <w:highlight w:val="black"/>
        </w:rPr>
        <w:t>OGOJ 1 – Nekaznovanost</w:t>
      </w:r>
    </w:p>
    <w:p w14:paraId="0CD4EF39"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5FEA027F"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2F6EA318"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4273AB35"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6A7BE1C6"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2D915ABF"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158C6F93" w14:textId="7C5098D9" w:rsidR="005646CC"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DOKAZILO: izpolnjen</w:t>
      </w:r>
      <w:r w:rsidR="00575F39">
        <w:rPr>
          <w:rFonts w:ascii="Arial Narrow" w:hAnsi="Arial Narrow" w:cs="Arial"/>
          <w:color w:val="000000"/>
          <w:sz w:val="20"/>
          <w:szCs w:val="20"/>
          <w:u w:val="single"/>
        </w:rPr>
        <w:t xml:space="preserve"> in podpisan</w:t>
      </w:r>
      <w:r w:rsidRPr="00C844DD">
        <w:rPr>
          <w:rFonts w:ascii="Arial Narrow" w:hAnsi="Arial Narrow" w:cs="Arial"/>
          <w:color w:val="000000"/>
          <w:sz w:val="20"/>
          <w:szCs w:val="20"/>
          <w:u w:val="single"/>
        </w:rPr>
        <w:t xml:space="preserve"> ESPD za vse gospodarske subjekte v ponudbi.</w:t>
      </w:r>
    </w:p>
    <w:p w14:paraId="577396D3" w14:textId="086E0AA7" w:rsidR="005646CC" w:rsidRDefault="005646CC" w:rsidP="00C600B8">
      <w:pPr>
        <w:autoSpaceDE w:val="0"/>
        <w:autoSpaceDN w:val="0"/>
        <w:adjustRightInd w:val="0"/>
        <w:spacing w:after="0" w:line="240" w:lineRule="auto"/>
        <w:jc w:val="both"/>
        <w:rPr>
          <w:rFonts w:ascii="Arial Narrow" w:hAnsi="Arial Narrow" w:cs="Arial"/>
          <w:color w:val="000000"/>
          <w:sz w:val="20"/>
          <w:szCs w:val="20"/>
        </w:rPr>
      </w:pPr>
    </w:p>
    <w:p w14:paraId="762D3D5C" w14:textId="593E3639"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 xml:space="preserve">Ponudniki morajo za izkazovanje neobstoja izključitvenega razloga kaznovanosti v ponudbi obvezno predložiti ESPD obrazec z izjavami v poglavju </w:t>
      </w:r>
      <w:r w:rsidRPr="00C844DD">
        <w:rPr>
          <w:rFonts w:ascii="Arial Narrow" w:hAnsi="Arial Narrow" w:cs="Arial"/>
          <w:i/>
          <w:color w:val="000000"/>
          <w:sz w:val="20"/>
          <w:szCs w:val="20"/>
        </w:rPr>
        <w:t>Del III: Razlogi za izključitev</w:t>
      </w:r>
      <w:r w:rsidRPr="005646CC">
        <w:rPr>
          <w:rFonts w:ascii="Arial Narrow" w:hAnsi="Arial Narrow" w:cs="Arial"/>
          <w:color w:val="000000"/>
          <w:sz w:val="20"/>
          <w:szCs w:val="20"/>
        </w:rPr>
        <w:t xml:space="preserve"> podpoglavje </w:t>
      </w:r>
      <w:r w:rsidRPr="00C844DD">
        <w:rPr>
          <w:rFonts w:ascii="Arial Narrow" w:hAnsi="Arial Narrow" w:cs="Arial"/>
          <w:i/>
          <w:color w:val="000000"/>
          <w:sz w:val="20"/>
          <w:szCs w:val="20"/>
        </w:rPr>
        <w:t>A: Razlogi povezani s kazenskimi obsodbam</w:t>
      </w:r>
      <w:r>
        <w:rPr>
          <w:rFonts w:ascii="Arial Narrow" w:hAnsi="Arial Narrow" w:cs="Arial"/>
          <w:i/>
          <w:color w:val="000000"/>
          <w:sz w:val="20"/>
          <w:szCs w:val="20"/>
        </w:rPr>
        <w:t>i</w:t>
      </w:r>
      <w:r w:rsidRPr="005646CC">
        <w:rPr>
          <w:rFonts w:ascii="Arial Narrow" w:hAnsi="Arial Narrow" w:cs="Arial"/>
          <w:color w:val="000000"/>
          <w:sz w:val="20"/>
          <w:szCs w:val="20"/>
        </w:rPr>
        <w:t>.</w:t>
      </w:r>
    </w:p>
    <w:p w14:paraId="39BC2643" w14:textId="77777777" w:rsid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4097EE47" w14:textId="1FC3E886"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1F9CFD60"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64B10EB6"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778E36DA"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009B4EA9" w14:textId="25DB4820" w:rsidR="005646CC" w:rsidRPr="00383E29"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Ponudnik lahko potrdila iz Kazenske evidence priloži tudi že sam v ponudbi. Tako predložena potrdila ne smejo biti starejša od 1 meseca, vezano na rok za oddajo ponudb. V primeru, da navedena potrdila predloži ponudnik sam, v ponudbi priloži tudi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(obrazec št. 3).</w:t>
      </w:r>
    </w:p>
    <w:p w14:paraId="61E8935A"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3269BF42" w14:textId="03DA4B69" w:rsidR="00874427" w:rsidRPr="00C844DD"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t>POGOJ 2 – Plačani davki in prispevki</w:t>
      </w:r>
    </w:p>
    <w:p w14:paraId="2CF9AFFD"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1E152C8"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3C317C47"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51797D6C"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3AC72201" w14:textId="5F0BF15C" w:rsidR="005646CC"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v</w:t>
      </w:r>
      <w:r w:rsidRPr="00C844DD">
        <w:rPr>
          <w:rFonts w:ascii="Arial Narrow" w:hAnsi="Arial Narrow" w:cs="Arial"/>
          <w:color w:val="000000"/>
          <w:sz w:val="20"/>
          <w:szCs w:val="20"/>
          <w:u w:val="single"/>
        </w:rPr>
        <w:t>pogled v E-DOSJE - naročnik vpogleda sam.</w:t>
      </w:r>
    </w:p>
    <w:p w14:paraId="68093F80"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45D6105B" w14:textId="0BF366DF" w:rsidR="00874427" w:rsidRPr="00C844DD"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t>POGOJ 3 – Ponudnik ni izločen iz postopkov oddaje javnih naročil</w:t>
      </w:r>
    </w:p>
    <w:p w14:paraId="627B23EC"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Naročnik bo iz postopka javnega naročanja izključil gospodarski subjekt, če je ta na dan, ko poteče rok za oddajo ponudb, izločen iz postopkov oddaje javnih naročil zaradi uvrstitve v evidenco gospodarskih subjektov z negativnimi referencami.</w:t>
      </w:r>
    </w:p>
    <w:p w14:paraId="291DEFD9"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7C872CDF"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68D16D6E"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04AD68C8" w14:textId="22545E55" w:rsidR="005646CC"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v</w:t>
      </w:r>
      <w:r w:rsidRPr="00C844DD">
        <w:rPr>
          <w:rFonts w:ascii="Arial Narrow" w:hAnsi="Arial Narrow" w:cs="Arial"/>
          <w:color w:val="000000"/>
          <w:sz w:val="20"/>
          <w:szCs w:val="20"/>
          <w:u w:val="single"/>
        </w:rPr>
        <w:t>pogled v E-DOSJE - naročnik vpogleda sam.</w:t>
      </w:r>
    </w:p>
    <w:p w14:paraId="35A79E44"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7A6F7901" w14:textId="32636230" w:rsidR="00874427" w:rsidRPr="00C844DD"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Pr>
          <w:rFonts w:ascii="Arial Narrow" w:hAnsi="Arial Narrow" w:cs="Arial"/>
          <w:b/>
          <w:color w:val="FFFFFF" w:themeColor="background1"/>
          <w:sz w:val="20"/>
          <w:szCs w:val="20"/>
          <w:highlight w:val="black"/>
        </w:rPr>
        <w:t>POGOJ 4 – Prekršek v zvezi s plačilom za delo</w:t>
      </w:r>
    </w:p>
    <w:p w14:paraId="15D22CF0" w14:textId="43DCAB90"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lastRenderedPageBreak/>
        <w:t xml:space="preserve">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383E29">
        <w:rPr>
          <w:rFonts w:ascii="Arial Narrow" w:hAnsi="Arial Narrow" w:cs="Arial"/>
          <w:color w:val="000000"/>
          <w:sz w:val="20"/>
          <w:szCs w:val="20"/>
        </w:rPr>
        <w:t>Ne glede na navedeno lahko gospodarski subjekt naročniku v skladu s sklepom Ustavnega sodišča št. U-I-180/19-23 predloži dokaze, da je sprejel zadostne ukrepe, s katerimi lahko dokaže svojo zanesljivost kljub obstoju tega izključitvenega razloga.</w:t>
      </w:r>
    </w:p>
    <w:p w14:paraId="3B12B74C"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580EBCB8"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486ABE14"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71BB9456" w14:textId="67C9F5C3" w:rsidR="00A26A40"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v</w:t>
      </w:r>
      <w:r w:rsidRPr="00C844DD">
        <w:rPr>
          <w:rFonts w:ascii="Arial Narrow" w:hAnsi="Arial Narrow" w:cs="Arial"/>
          <w:color w:val="000000"/>
          <w:sz w:val="20"/>
          <w:szCs w:val="20"/>
          <w:u w:val="single"/>
        </w:rPr>
        <w:t>pogled v E-DOSJE - naročnik vpogleda sam.</w:t>
      </w:r>
    </w:p>
    <w:p w14:paraId="638EE17C" w14:textId="7DE2C381" w:rsidR="005646CC" w:rsidRDefault="005646CC" w:rsidP="00C600B8">
      <w:pPr>
        <w:autoSpaceDE w:val="0"/>
        <w:autoSpaceDN w:val="0"/>
        <w:adjustRightInd w:val="0"/>
        <w:spacing w:after="0" w:line="240" w:lineRule="auto"/>
        <w:jc w:val="both"/>
        <w:rPr>
          <w:rFonts w:ascii="Arial Narrow" w:hAnsi="Arial Narrow" w:cs="Arial"/>
          <w:color w:val="000000"/>
          <w:sz w:val="20"/>
          <w:szCs w:val="20"/>
        </w:rPr>
      </w:pPr>
    </w:p>
    <w:p w14:paraId="169F2CCF" w14:textId="16ACB5C1" w:rsidR="005646CC" w:rsidRPr="00C844DD" w:rsidRDefault="005646CC"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C844DD">
        <w:rPr>
          <w:rFonts w:ascii="Arial Narrow" w:hAnsi="Arial Narrow" w:cs="Arial"/>
          <w:b/>
          <w:color w:val="FFFFFF" w:themeColor="background1"/>
          <w:sz w:val="20"/>
          <w:szCs w:val="20"/>
          <w:highlight w:val="black"/>
        </w:rPr>
        <w:t>P</w:t>
      </w:r>
      <w:r w:rsidR="00C844DD">
        <w:rPr>
          <w:rFonts w:ascii="Arial Narrow" w:hAnsi="Arial Narrow" w:cs="Arial"/>
          <w:b/>
          <w:color w:val="FFFFFF" w:themeColor="background1"/>
          <w:sz w:val="20"/>
          <w:szCs w:val="20"/>
          <w:highlight w:val="black"/>
        </w:rPr>
        <w:t xml:space="preserve">OGOJ </w:t>
      </w:r>
      <w:r w:rsidRPr="00C844DD">
        <w:rPr>
          <w:rFonts w:ascii="Arial Narrow" w:hAnsi="Arial Narrow" w:cs="Arial"/>
          <w:b/>
          <w:color w:val="FFFFFF" w:themeColor="background1"/>
          <w:sz w:val="20"/>
          <w:szCs w:val="20"/>
          <w:highlight w:val="black"/>
        </w:rPr>
        <w:t>5</w:t>
      </w:r>
    </w:p>
    <w:p w14:paraId="563B5F60"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Naročnik bo iz postopka javnega naročanja izključil gospodarski subjekt:</w:t>
      </w:r>
    </w:p>
    <w:p w14:paraId="3EC6BA65" w14:textId="77777777" w:rsidR="005646CC" w:rsidRPr="00C844DD" w:rsidRDefault="005646CC" w:rsidP="00A86D12">
      <w:pPr>
        <w:pStyle w:val="ListParagraph"/>
        <w:numPr>
          <w:ilvl w:val="0"/>
          <w:numId w:val="13"/>
        </w:num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če se je nad gospodarskim subjektom začel postopek zaradi insolventnosti ali prisilnega prenehanja po zakonu, ki ureja postopek zaradi insolventnosti in prisilnega prenehanja ali</w:t>
      </w:r>
    </w:p>
    <w:p w14:paraId="68E98A55" w14:textId="77777777" w:rsidR="005646CC" w:rsidRPr="00C844DD" w:rsidRDefault="005646CC" w:rsidP="00A86D12">
      <w:pPr>
        <w:pStyle w:val="ListParagraph"/>
        <w:numPr>
          <w:ilvl w:val="0"/>
          <w:numId w:val="13"/>
        </w:num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če se je nad gospodarskim subjektom začel postopek likvidacije po zakonu, ki ureja gospodarske družbe, če njegova sredstva ali poslovanje upravlja upravitelj ali sodišče, ali</w:t>
      </w:r>
    </w:p>
    <w:p w14:paraId="626CD052" w14:textId="77777777" w:rsidR="005646CC" w:rsidRPr="00C844DD" w:rsidRDefault="005646CC" w:rsidP="00A86D12">
      <w:pPr>
        <w:pStyle w:val="ListParagraph"/>
        <w:numPr>
          <w:ilvl w:val="0"/>
          <w:numId w:val="13"/>
        </w:num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če so njegove poslovne dejavnosti začasno ustavljene, ali</w:t>
      </w:r>
    </w:p>
    <w:p w14:paraId="0380B3C8" w14:textId="77777777" w:rsidR="005646CC" w:rsidRPr="00C844DD" w:rsidRDefault="005646CC" w:rsidP="00A86D12">
      <w:pPr>
        <w:pStyle w:val="ListParagraph"/>
        <w:numPr>
          <w:ilvl w:val="0"/>
          <w:numId w:val="13"/>
        </w:num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če se je v skladu s predpisi druge države nad njim začel postopek ali je nastal položaj z enakimi pravnimi posledicami.</w:t>
      </w:r>
    </w:p>
    <w:p w14:paraId="7B7DB8E6"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212B4711"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1452263A"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5803E6CF" w14:textId="3F99B49C" w:rsidR="005646CC"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v</w:t>
      </w:r>
      <w:r w:rsidRPr="00C844DD">
        <w:rPr>
          <w:rFonts w:ascii="Arial Narrow" w:hAnsi="Arial Narrow" w:cs="Arial"/>
          <w:color w:val="000000"/>
          <w:sz w:val="20"/>
          <w:szCs w:val="20"/>
          <w:u w:val="single"/>
        </w:rPr>
        <w:t>pogled v E-DOSJE - naročnik vpogleda sam.</w:t>
      </w:r>
    </w:p>
    <w:p w14:paraId="17838BFD" w14:textId="77777777" w:rsidR="005646CC" w:rsidRDefault="005646CC" w:rsidP="00C600B8">
      <w:pPr>
        <w:autoSpaceDE w:val="0"/>
        <w:autoSpaceDN w:val="0"/>
        <w:adjustRightInd w:val="0"/>
        <w:spacing w:after="0" w:line="240" w:lineRule="auto"/>
        <w:jc w:val="both"/>
        <w:rPr>
          <w:rFonts w:ascii="Arial Narrow" w:hAnsi="Arial Narrow" w:cs="Arial"/>
          <w:color w:val="000000"/>
          <w:sz w:val="20"/>
          <w:szCs w:val="20"/>
        </w:rPr>
      </w:pPr>
    </w:p>
    <w:p w14:paraId="21617C55" w14:textId="23C2B9A6" w:rsidR="00874427" w:rsidRPr="00C844DD" w:rsidRDefault="005646CC"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C844DD">
        <w:rPr>
          <w:rFonts w:ascii="Arial Narrow" w:hAnsi="Arial Narrow" w:cs="Arial"/>
          <w:b/>
          <w:color w:val="FFFFFF" w:themeColor="background1"/>
          <w:sz w:val="20"/>
          <w:szCs w:val="20"/>
          <w:highlight w:val="black"/>
        </w:rPr>
        <w:t>P</w:t>
      </w:r>
      <w:r w:rsidR="00C844DD">
        <w:rPr>
          <w:rFonts w:ascii="Arial Narrow" w:hAnsi="Arial Narrow" w:cs="Arial"/>
          <w:b/>
          <w:color w:val="FFFFFF" w:themeColor="background1"/>
          <w:sz w:val="20"/>
          <w:szCs w:val="20"/>
          <w:highlight w:val="black"/>
        </w:rPr>
        <w:t xml:space="preserve">OGOJ </w:t>
      </w:r>
      <w:r w:rsidRPr="00C844DD">
        <w:rPr>
          <w:rFonts w:ascii="Arial Narrow" w:hAnsi="Arial Narrow" w:cs="Arial"/>
          <w:b/>
          <w:color w:val="FFFFFF" w:themeColor="background1"/>
          <w:sz w:val="20"/>
          <w:szCs w:val="20"/>
          <w:highlight w:val="black"/>
        </w:rPr>
        <w:t>6</w:t>
      </w:r>
    </w:p>
    <w:p w14:paraId="73B9CA62" w14:textId="0058E30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 podlagi Sklepa Sveta (SZVP) 2022/578 z dne 8. aprila 2022 o spremembi Sklepa 2014/512/SZVP</w:t>
      </w:r>
      <w:r w:rsidR="005646CC">
        <w:rPr>
          <w:rFonts w:ascii="Arial Narrow" w:hAnsi="Arial Narrow" w:cs="Arial"/>
          <w:color w:val="000000"/>
          <w:sz w:val="20"/>
          <w:szCs w:val="20"/>
        </w:rPr>
        <w:t xml:space="preserve"> </w:t>
      </w:r>
      <w:r w:rsidRPr="00383E29">
        <w:rPr>
          <w:rFonts w:ascii="Arial Narrow" w:hAnsi="Arial Narrow" w:cs="Arial"/>
          <w:color w:val="000000"/>
          <w:sz w:val="20"/>
          <w:szCs w:val="20"/>
        </w:rPr>
        <w:t>o omejevalnih ukrepih zaradi delovanja Rusije, ki povzroča destabilizacijo razmer v Ukrajini, če pri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preverjanju ugotovi, da je ponudnik:</w:t>
      </w:r>
    </w:p>
    <w:p w14:paraId="3995FBC7" w14:textId="7EA73A66" w:rsidR="00A26A40" w:rsidRPr="00383E29" w:rsidRDefault="00A26A40" w:rsidP="00C600B8">
      <w:pPr>
        <w:pStyle w:val="ListParagraph"/>
        <w:numPr>
          <w:ilvl w:val="0"/>
          <w:numId w:val="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ruski državljan ali fizična ali pravna oseba, subjekt ali organ s sedežem v Rusiji,</w:t>
      </w:r>
    </w:p>
    <w:p w14:paraId="01A4E1A3" w14:textId="55E8431F" w:rsidR="00A26A40" w:rsidRPr="00383E29" w:rsidRDefault="00A26A40" w:rsidP="00C600B8">
      <w:pPr>
        <w:pStyle w:val="ListParagraph"/>
        <w:numPr>
          <w:ilvl w:val="0"/>
          <w:numId w:val="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pravna oseba, subjekt ali organ, katerih več kot 50-odstotni delež je v neposredni ali posredni</w:t>
      </w:r>
      <w:r w:rsidR="005646CC">
        <w:rPr>
          <w:rFonts w:ascii="Arial Narrow" w:hAnsi="Arial Narrow" w:cs="Arial"/>
          <w:color w:val="000000"/>
          <w:sz w:val="20"/>
          <w:szCs w:val="20"/>
        </w:rPr>
        <w:t xml:space="preserve"> </w:t>
      </w:r>
      <w:r w:rsidRPr="00383E29">
        <w:rPr>
          <w:rFonts w:ascii="Arial Narrow" w:hAnsi="Arial Narrow" w:cs="Arial"/>
          <w:color w:val="000000"/>
          <w:sz w:val="20"/>
          <w:szCs w:val="20"/>
        </w:rPr>
        <w:t>lasti subjekta iz prejšnje alineje, ali</w:t>
      </w:r>
    </w:p>
    <w:p w14:paraId="5C57B398" w14:textId="5DD200FE" w:rsidR="00A26A40" w:rsidRPr="00383E29" w:rsidRDefault="00A26A40" w:rsidP="00C600B8">
      <w:pPr>
        <w:pStyle w:val="ListParagraph"/>
        <w:numPr>
          <w:ilvl w:val="0"/>
          <w:numId w:val="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fizična ali pravna oseba, subjekt ali organ, ki deluje v imenu ali po navodilih subjektov iz prejšnjih</w:t>
      </w:r>
      <w:r w:rsidR="005646CC">
        <w:rPr>
          <w:rFonts w:ascii="Arial Narrow" w:hAnsi="Arial Narrow" w:cs="Arial"/>
          <w:color w:val="000000"/>
          <w:sz w:val="20"/>
          <w:szCs w:val="20"/>
        </w:rPr>
        <w:t xml:space="preserve"> </w:t>
      </w:r>
      <w:r w:rsidRPr="00383E29">
        <w:rPr>
          <w:rFonts w:ascii="Arial Narrow" w:hAnsi="Arial Narrow" w:cs="Arial"/>
          <w:color w:val="000000"/>
          <w:sz w:val="20"/>
          <w:szCs w:val="20"/>
        </w:rPr>
        <w:t>dveh alinej.</w:t>
      </w:r>
    </w:p>
    <w:p w14:paraId="5351352F" w14:textId="77777777" w:rsidR="003E5D35" w:rsidRPr="00383E29" w:rsidRDefault="003E5D35" w:rsidP="00C600B8">
      <w:pPr>
        <w:autoSpaceDE w:val="0"/>
        <w:autoSpaceDN w:val="0"/>
        <w:adjustRightInd w:val="0"/>
        <w:spacing w:after="0" w:line="240" w:lineRule="auto"/>
        <w:jc w:val="both"/>
        <w:rPr>
          <w:rFonts w:ascii="Arial Narrow" w:hAnsi="Arial Narrow" w:cs="Arial"/>
          <w:color w:val="000000"/>
          <w:sz w:val="20"/>
          <w:szCs w:val="20"/>
        </w:rPr>
      </w:pPr>
    </w:p>
    <w:p w14:paraId="1242F70C" w14:textId="76FC337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Enako velja za podizvajalca ali subjekt, na katerega zmogljivosti se sklicuje ponudnik, če</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predstavljajo več kot 10% vrednosti naročila.</w:t>
      </w:r>
    </w:p>
    <w:p w14:paraId="2E0C4C3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0858B389" w14:textId="3CBF4B99" w:rsidR="00A26A40" w:rsidRPr="00C844DD" w:rsidRDefault="00A26A40" w:rsidP="00C600B8">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DOKAZILO:</w:t>
      </w:r>
      <w:r w:rsidR="005646CC" w:rsidRPr="00C844DD">
        <w:rPr>
          <w:rFonts w:ascii="Arial Narrow" w:hAnsi="Arial Narrow" w:cs="Arial"/>
          <w:color w:val="000000"/>
          <w:sz w:val="20"/>
          <w:szCs w:val="20"/>
          <w:u w:val="single"/>
        </w:rPr>
        <w:t xml:space="preserve"> </w:t>
      </w:r>
      <w:r w:rsidRPr="00C844DD">
        <w:rPr>
          <w:rFonts w:ascii="Arial Narrow" w:hAnsi="Arial Narrow" w:cs="Arial"/>
          <w:color w:val="000000"/>
          <w:sz w:val="20"/>
          <w:szCs w:val="20"/>
          <w:u w:val="single"/>
        </w:rPr>
        <w:t xml:space="preserve">izpolnjen </w:t>
      </w:r>
      <w:r w:rsidR="00575F39">
        <w:rPr>
          <w:rFonts w:ascii="Arial Narrow" w:hAnsi="Arial Narrow" w:cs="Arial"/>
          <w:color w:val="000000"/>
          <w:sz w:val="20"/>
          <w:szCs w:val="20"/>
          <w:u w:val="single"/>
        </w:rPr>
        <w:t>in podpisan</w:t>
      </w:r>
      <w:r w:rsidR="00575F39" w:rsidRPr="00C844DD">
        <w:rPr>
          <w:rFonts w:ascii="Arial Narrow" w:hAnsi="Arial Narrow" w:cs="Arial"/>
          <w:color w:val="000000"/>
          <w:sz w:val="20"/>
          <w:szCs w:val="20"/>
          <w:u w:val="single"/>
        </w:rPr>
        <w:t xml:space="preserve"> </w:t>
      </w:r>
      <w:r w:rsidRPr="00C844DD">
        <w:rPr>
          <w:rFonts w:ascii="Arial Narrow" w:hAnsi="Arial Narrow" w:cs="Arial"/>
          <w:color w:val="000000"/>
          <w:sz w:val="20"/>
          <w:szCs w:val="20"/>
          <w:u w:val="single"/>
        </w:rPr>
        <w:t>ESPD za vse gospodarske subjekte v prijav</w:t>
      </w:r>
      <w:r w:rsidR="005646CC" w:rsidRPr="00C844DD">
        <w:rPr>
          <w:rFonts w:ascii="Arial Narrow" w:hAnsi="Arial Narrow" w:cs="Arial"/>
          <w:color w:val="000000"/>
          <w:sz w:val="20"/>
          <w:szCs w:val="20"/>
          <w:u w:val="single"/>
        </w:rPr>
        <w:t>i</w:t>
      </w:r>
      <w:r w:rsidRPr="00C844DD">
        <w:rPr>
          <w:rFonts w:ascii="Arial Narrow" w:hAnsi="Arial Narrow" w:cs="Arial"/>
          <w:color w:val="000000"/>
          <w:sz w:val="20"/>
          <w:szCs w:val="20"/>
          <w:u w:val="single"/>
        </w:rPr>
        <w:t>.</w:t>
      </w:r>
    </w:p>
    <w:p w14:paraId="4DEC40D2"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5D9E68B6" w14:textId="41D6045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v skladu z osmim odstavkom 75. člena ZJN-3 iz postopka javnega naročanja kadarkoli v</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postopku izključil gospodarski subjekt (kandidata, gospodarski subjekt v skupni ponudbi, podizvajalca,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 na katerega zmogljivosti se sklicuje), če se izkaže, da je pred ali med postopkom javnega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naročanja ta subjekt glede na storjena ali neizvedena dejanja v enem od položajev iz točk 10.1.1 teh</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navodil. Naročnik bo v skladu s prvim odstavkom člena 1h sklepa Sveta (SZVP) 2022/578 z dne 8. aprila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2022 o spremembi Sklepa 2014/512/SZVP o omejevalnih ukrepih zaradi delovanja Rusije, ki povzroča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destabilizacijo razmer v Ukrajini iz postopka javne naročanja kadarkoli v postopku izključil gospodarski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 če se izkaže, da je pred ali med postopkom javnega naročanja ta subjekt v položaju iz</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podpoglavja 10.1.1 (točka </w:t>
      </w:r>
      <w:r w:rsidR="00C844DD">
        <w:rPr>
          <w:rFonts w:ascii="Arial Narrow" w:hAnsi="Arial Narrow" w:cs="Arial"/>
          <w:color w:val="000000"/>
          <w:sz w:val="20"/>
          <w:szCs w:val="20"/>
        </w:rPr>
        <w:t>6</w:t>
      </w:r>
      <w:r w:rsidRPr="00383E29">
        <w:rPr>
          <w:rFonts w:ascii="Arial Narrow" w:hAnsi="Arial Narrow" w:cs="Arial"/>
          <w:color w:val="000000"/>
          <w:sz w:val="20"/>
          <w:szCs w:val="20"/>
        </w:rPr>
        <w:t>.) teh navodil.</w:t>
      </w:r>
    </w:p>
    <w:p w14:paraId="2124026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7D7D2605" w14:textId="77777777" w:rsidR="00A26A40" w:rsidRPr="00383E29" w:rsidRDefault="00A26A40" w:rsidP="00C600B8">
      <w:pPr>
        <w:autoSpaceDE w:val="0"/>
        <w:autoSpaceDN w:val="0"/>
        <w:adjustRightInd w:val="0"/>
        <w:spacing w:after="0" w:line="240" w:lineRule="auto"/>
        <w:jc w:val="both"/>
        <w:rPr>
          <w:rFonts w:ascii="Arial Narrow" w:hAnsi="Arial Narrow" w:cs="Arial,BoldItalic"/>
          <w:b/>
          <w:bCs/>
          <w:iCs/>
          <w:color w:val="000000"/>
          <w:sz w:val="20"/>
          <w:szCs w:val="20"/>
        </w:rPr>
      </w:pPr>
      <w:r w:rsidRPr="00383E29">
        <w:rPr>
          <w:rFonts w:ascii="Arial Narrow" w:hAnsi="Arial Narrow" w:cs="Arial,BoldItalic"/>
          <w:b/>
          <w:bCs/>
          <w:iCs/>
          <w:color w:val="000000"/>
          <w:sz w:val="20"/>
          <w:szCs w:val="20"/>
        </w:rPr>
        <w:t>10.1.2 Ekonomski in finančni položaj</w:t>
      </w:r>
    </w:p>
    <w:p w14:paraId="452890A4" w14:textId="77777777" w:rsidR="00874427" w:rsidRPr="00383E29" w:rsidRDefault="00874427" w:rsidP="00C600B8">
      <w:pPr>
        <w:autoSpaceDE w:val="0"/>
        <w:autoSpaceDN w:val="0"/>
        <w:adjustRightInd w:val="0"/>
        <w:spacing w:after="0" w:line="240" w:lineRule="auto"/>
        <w:jc w:val="both"/>
        <w:rPr>
          <w:rFonts w:ascii="Arial Narrow" w:hAnsi="Arial Narrow" w:cs="Arial,BoldItalic"/>
          <w:b/>
          <w:bCs/>
          <w:i/>
          <w:iCs/>
          <w:color w:val="000000"/>
          <w:sz w:val="20"/>
          <w:szCs w:val="20"/>
        </w:rPr>
      </w:pPr>
    </w:p>
    <w:p w14:paraId="1064A04F" w14:textId="13212D6F" w:rsidR="003B196B" w:rsidRPr="00541885"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t>POGOJ 1 – Bonitetna ocena</w:t>
      </w:r>
    </w:p>
    <w:p w14:paraId="7AD8AE46" w14:textId="69CD6813" w:rsidR="00C844DD" w:rsidRDefault="00C844DD" w:rsidP="00C600B8">
      <w:pPr>
        <w:autoSpaceDE w:val="0"/>
        <w:autoSpaceDN w:val="0"/>
        <w:adjustRightInd w:val="0"/>
        <w:spacing w:after="0" w:line="240" w:lineRule="auto"/>
        <w:jc w:val="both"/>
        <w:rPr>
          <w:rFonts w:ascii="Arial Narrow" w:hAnsi="Arial Narrow" w:cs="Arial"/>
          <w:color w:val="000000"/>
          <w:sz w:val="20"/>
          <w:szCs w:val="20"/>
        </w:rPr>
      </w:pPr>
    </w:p>
    <w:p w14:paraId="63CDD1F0" w14:textId="77777777" w:rsidR="00C844DD" w:rsidRPr="00C844DD" w:rsidRDefault="00C844DD" w:rsidP="00C844DD">
      <w:p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Samostojni ponudnik oziroma v primeru ponudbe skupine ponudnikov vodilni ponudnik in vsi ostali partnerji imajo tekočo bonitetno oceno:</w:t>
      </w:r>
    </w:p>
    <w:p w14:paraId="69FBDA92" w14:textId="77777777" w:rsidR="00C844DD" w:rsidRPr="00541885" w:rsidRDefault="00C844DD" w:rsidP="00A86D12">
      <w:pPr>
        <w:pStyle w:val="ListParagraph"/>
        <w:numPr>
          <w:ilvl w:val="0"/>
          <w:numId w:val="14"/>
        </w:numPr>
        <w:autoSpaceDE w:val="0"/>
        <w:autoSpaceDN w:val="0"/>
        <w:adjustRightInd w:val="0"/>
        <w:spacing w:after="0" w:line="240" w:lineRule="auto"/>
        <w:jc w:val="both"/>
        <w:rPr>
          <w:rFonts w:ascii="Arial Narrow" w:hAnsi="Arial Narrow" w:cs="Arial"/>
          <w:color w:val="000000"/>
          <w:sz w:val="20"/>
          <w:szCs w:val="20"/>
        </w:rPr>
      </w:pPr>
      <w:r w:rsidRPr="00541885">
        <w:rPr>
          <w:rFonts w:ascii="Arial Narrow" w:hAnsi="Arial Narrow" w:cs="Arial"/>
          <w:color w:val="000000"/>
          <w:sz w:val="20"/>
          <w:szCs w:val="20"/>
        </w:rPr>
        <w:t>izdano s strani AJPES najmanj SB5 ali</w:t>
      </w:r>
    </w:p>
    <w:p w14:paraId="7DFD12F0" w14:textId="77777777" w:rsidR="00C844DD" w:rsidRPr="00541885" w:rsidRDefault="00C844DD" w:rsidP="00A86D12">
      <w:pPr>
        <w:pStyle w:val="ListParagraph"/>
        <w:numPr>
          <w:ilvl w:val="0"/>
          <w:numId w:val="14"/>
        </w:numPr>
        <w:autoSpaceDE w:val="0"/>
        <w:autoSpaceDN w:val="0"/>
        <w:adjustRightInd w:val="0"/>
        <w:spacing w:after="0" w:line="240" w:lineRule="auto"/>
        <w:jc w:val="both"/>
        <w:rPr>
          <w:rFonts w:ascii="Arial Narrow" w:hAnsi="Arial Narrow" w:cs="Arial"/>
          <w:color w:val="000000"/>
          <w:sz w:val="20"/>
          <w:szCs w:val="20"/>
        </w:rPr>
      </w:pPr>
      <w:r w:rsidRPr="00541885">
        <w:rPr>
          <w:rFonts w:ascii="Arial Narrow" w:hAnsi="Arial Narrow" w:cs="Arial"/>
          <w:color w:val="000000"/>
          <w:sz w:val="20"/>
          <w:szCs w:val="20"/>
        </w:rPr>
        <w:t xml:space="preserve">izdano s strani </w:t>
      </w:r>
      <w:proofErr w:type="spellStart"/>
      <w:r w:rsidRPr="00541885">
        <w:rPr>
          <w:rFonts w:ascii="Arial Narrow" w:hAnsi="Arial Narrow" w:cs="Arial"/>
          <w:color w:val="000000"/>
          <w:sz w:val="20"/>
          <w:szCs w:val="20"/>
        </w:rPr>
        <w:t>Standard&amp;Poor`s</w:t>
      </w:r>
      <w:proofErr w:type="spellEnd"/>
      <w:r w:rsidRPr="00541885">
        <w:rPr>
          <w:rFonts w:ascii="Arial Narrow" w:hAnsi="Arial Narrow" w:cs="Arial"/>
          <w:color w:val="000000"/>
          <w:sz w:val="20"/>
          <w:szCs w:val="20"/>
        </w:rPr>
        <w:t xml:space="preserve"> najmanj BBB ali</w:t>
      </w:r>
    </w:p>
    <w:p w14:paraId="70CC83B6" w14:textId="77777777" w:rsidR="00C844DD" w:rsidRPr="00541885" w:rsidRDefault="00C844DD" w:rsidP="00A86D12">
      <w:pPr>
        <w:pStyle w:val="ListParagraph"/>
        <w:numPr>
          <w:ilvl w:val="0"/>
          <w:numId w:val="14"/>
        </w:numPr>
        <w:autoSpaceDE w:val="0"/>
        <w:autoSpaceDN w:val="0"/>
        <w:adjustRightInd w:val="0"/>
        <w:spacing w:after="0" w:line="240" w:lineRule="auto"/>
        <w:jc w:val="both"/>
        <w:rPr>
          <w:rFonts w:ascii="Arial Narrow" w:hAnsi="Arial Narrow" w:cs="Arial"/>
          <w:color w:val="000000"/>
          <w:sz w:val="20"/>
          <w:szCs w:val="20"/>
        </w:rPr>
      </w:pPr>
      <w:r w:rsidRPr="00541885">
        <w:rPr>
          <w:rFonts w:ascii="Arial Narrow" w:hAnsi="Arial Narrow" w:cs="Arial"/>
          <w:color w:val="000000"/>
          <w:sz w:val="20"/>
          <w:szCs w:val="20"/>
        </w:rPr>
        <w:t xml:space="preserve">izdano s strani </w:t>
      </w:r>
      <w:proofErr w:type="spellStart"/>
      <w:r w:rsidRPr="00541885">
        <w:rPr>
          <w:rFonts w:ascii="Arial Narrow" w:hAnsi="Arial Narrow" w:cs="Arial"/>
          <w:color w:val="000000"/>
          <w:sz w:val="20"/>
          <w:szCs w:val="20"/>
        </w:rPr>
        <w:t>Fitch</w:t>
      </w:r>
      <w:proofErr w:type="spellEnd"/>
      <w:r w:rsidRPr="00541885">
        <w:rPr>
          <w:rFonts w:ascii="Arial Narrow" w:hAnsi="Arial Narrow" w:cs="Arial"/>
          <w:color w:val="000000"/>
          <w:sz w:val="20"/>
          <w:szCs w:val="20"/>
        </w:rPr>
        <w:t xml:space="preserve"> </w:t>
      </w:r>
      <w:proofErr w:type="spellStart"/>
      <w:r w:rsidRPr="00541885">
        <w:rPr>
          <w:rFonts w:ascii="Arial Narrow" w:hAnsi="Arial Narrow" w:cs="Arial"/>
          <w:color w:val="000000"/>
          <w:sz w:val="20"/>
          <w:szCs w:val="20"/>
        </w:rPr>
        <w:t>Ratings</w:t>
      </w:r>
      <w:proofErr w:type="spellEnd"/>
      <w:r w:rsidRPr="00541885">
        <w:rPr>
          <w:rFonts w:ascii="Arial Narrow" w:hAnsi="Arial Narrow" w:cs="Arial"/>
          <w:color w:val="000000"/>
          <w:sz w:val="20"/>
          <w:szCs w:val="20"/>
        </w:rPr>
        <w:t xml:space="preserve"> najmanj BBB ali</w:t>
      </w:r>
    </w:p>
    <w:p w14:paraId="70E5C723" w14:textId="77777777" w:rsidR="00C844DD" w:rsidRPr="00541885" w:rsidRDefault="00C844DD" w:rsidP="00A86D12">
      <w:pPr>
        <w:pStyle w:val="ListParagraph"/>
        <w:numPr>
          <w:ilvl w:val="0"/>
          <w:numId w:val="14"/>
        </w:numPr>
        <w:autoSpaceDE w:val="0"/>
        <w:autoSpaceDN w:val="0"/>
        <w:adjustRightInd w:val="0"/>
        <w:spacing w:after="0" w:line="240" w:lineRule="auto"/>
        <w:jc w:val="both"/>
        <w:rPr>
          <w:rFonts w:ascii="Arial Narrow" w:hAnsi="Arial Narrow" w:cs="Arial"/>
          <w:color w:val="000000"/>
          <w:sz w:val="20"/>
          <w:szCs w:val="20"/>
        </w:rPr>
      </w:pPr>
      <w:r w:rsidRPr="00541885">
        <w:rPr>
          <w:rFonts w:ascii="Arial Narrow" w:hAnsi="Arial Narrow" w:cs="Arial"/>
          <w:color w:val="000000"/>
          <w:sz w:val="20"/>
          <w:szCs w:val="20"/>
        </w:rPr>
        <w:t xml:space="preserve">izdano s strani </w:t>
      </w:r>
      <w:proofErr w:type="spellStart"/>
      <w:r w:rsidRPr="00541885">
        <w:rPr>
          <w:rFonts w:ascii="Arial Narrow" w:hAnsi="Arial Narrow" w:cs="Arial"/>
          <w:color w:val="000000"/>
          <w:sz w:val="20"/>
          <w:szCs w:val="20"/>
        </w:rPr>
        <w:t>Moody`s</w:t>
      </w:r>
      <w:proofErr w:type="spellEnd"/>
      <w:r w:rsidRPr="00541885">
        <w:rPr>
          <w:rFonts w:ascii="Arial Narrow" w:hAnsi="Arial Narrow" w:cs="Arial"/>
          <w:color w:val="000000"/>
          <w:sz w:val="20"/>
          <w:szCs w:val="20"/>
        </w:rPr>
        <w:t xml:space="preserve"> </w:t>
      </w:r>
      <w:proofErr w:type="spellStart"/>
      <w:r w:rsidRPr="00541885">
        <w:rPr>
          <w:rFonts w:ascii="Arial Narrow" w:hAnsi="Arial Narrow" w:cs="Arial"/>
          <w:color w:val="000000"/>
          <w:sz w:val="20"/>
          <w:szCs w:val="20"/>
        </w:rPr>
        <w:t>Investor</w:t>
      </w:r>
      <w:proofErr w:type="spellEnd"/>
      <w:r w:rsidRPr="00541885">
        <w:rPr>
          <w:rFonts w:ascii="Arial Narrow" w:hAnsi="Arial Narrow" w:cs="Arial"/>
          <w:color w:val="000000"/>
          <w:sz w:val="20"/>
          <w:szCs w:val="20"/>
        </w:rPr>
        <w:t xml:space="preserve"> </w:t>
      </w:r>
      <w:proofErr w:type="spellStart"/>
      <w:r w:rsidRPr="00541885">
        <w:rPr>
          <w:rFonts w:ascii="Arial Narrow" w:hAnsi="Arial Narrow" w:cs="Arial"/>
          <w:color w:val="000000"/>
          <w:sz w:val="20"/>
          <w:szCs w:val="20"/>
        </w:rPr>
        <w:t>Service</w:t>
      </w:r>
      <w:proofErr w:type="spellEnd"/>
      <w:r w:rsidRPr="00541885">
        <w:rPr>
          <w:rFonts w:ascii="Arial Narrow" w:hAnsi="Arial Narrow" w:cs="Arial"/>
          <w:color w:val="000000"/>
          <w:sz w:val="20"/>
          <w:szCs w:val="20"/>
        </w:rPr>
        <w:t xml:space="preserve"> najmanj </w:t>
      </w:r>
      <w:proofErr w:type="spellStart"/>
      <w:r w:rsidRPr="00541885">
        <w:rPr>
          <w:rFonts w:ascii="Arial Narrow" w:hAnsi="Arial Narrow" w:cs="Arial"/>
          <w:color w:val="000000"/>
          <w:sz w:val="20"/>
          <w:szCs w:val="20"/>
        </w:rPr>
        <w:t>Baa</w:t>
      </w:r>
      <w:proofErr w:type="spellEnd"/>
      <w:r w:rsidRPr="00541885">
        <w:rPr>
          <w:rFonts w:ascii="Arial Narrow" w:hAnsi="Arial Narrow" w:cs="Arial"/>
          <w:color w:val="000000"/>
          <w:sz w:val="20"/>
          <w:szCs w:val="20"/>
        </w:rPr>
        <w:t>.</w:t>
      </w:r>
    </w:p>
    <w:p w14:paraId="3A158AD1" w14:textId="77777777" w:rsidR="00C844DD" w:rsidRPr="00C844DD" w:rsidRDefault="00C844DD" w:rsidP="00C844DD">
      <w:pPr>
        <w:autoSpaceDE w:val="0"/>
        <w:autoSpaceDN w:val="0"/>
        <w:adjustRightInd w:val="0"/>
        <w:spacing w:after="0" w:line="240" w:lineRule="auto"/>
        <w:jc w:val="both"/>
        <w:rPr>
          <w:rFonts w:ascii="Arial Narrow" w:hAnsi="Arial Narrow" w:cs="Arial"/>
          <w:color w:val="000000"/>
          <w:sz w:val="20"/>
          <w:szCs w:val="20"/>
        </w:rPr>
      </w:pPr>
    </w:p>
    <w:p w14:paraId="081E9917" w14:textId="677B4C90" w:rsidR="00C844DD" w:rsidRDefault="00C844DD" w:rsidP="00C844DD">
      <w:p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lastRenderedPageBreak/>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w:t>
      </w:r>
    </w:p>
    <w:p w14:paraId="435C93EA" w14:textId="4A97EFF8" w:rsidR="00C844DD" w:rsidRDefault="00C844DD" w:rsidP="00C600B8">
      <w:pPr>
        <w:autoSpaceDE w:val="0"/>
        <w:autoSpaceDN w:val="0"/>
        <w:adjustRightInd w:val="0"/>
        <w:spacing w:after="0" w:line="240" w:lineRule="auto"/>
        <w:jc w:val="both"/>
        <w:rPr>
          <w:rFonts w:ascii="Arial Narrow" w:hAnsi="Arial Narrow" w:cs="Arial"/>
          <w:color w:val="000000"/>
          <w:sz w:val="20"/>
          <w:szCs w:val="20"/>
        </w:rPr>
      </w:pPr>
    </w:p>
    <w:p w14:paraId="41DDD1FD" w14:textId="4F5AFF68" w:rsidR="00C844DD" w:rsidRPr="00541885" w:rsidRDefault="00C844DD" w:rsidP="00C600B8">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bonitetna ocena s strani bonitetne hiše.</w:t>
      </w:r>
    </w:p>
    <w:p w14:paraId="4E2DD8FE" w14:textId="77777777" w:rsidR="00C844DD" w:rsidRDefault="00C844DD" w:rsidP="00C600B8">
      <w:pPr>
        <w:autoSpaceDE w:val="0"/>
        <w:autoSpaceDN w:val="0"/>
        <w:adjustRightInd w:val="0"/>
        <w:spacing w:after="0" w:line="240" w:lineRule="auto"/>
        <w:jc w:val="both"/>
        <w:rPr>
          <w:rFonts w:ascii="Arial Narrow" w:hAnsi="Arial Narrow" w:cs="Arial"/>
          <w:color w:val="000000"/>
          <w:sz w:val="20"/>
          <w:szCs w:val="20"/>
        </w:rPr>
      </w:pPr>
    </w:p>
    <w:p w14:paraId="77903748" w14:textId="709243C2" w:rsidR="00C844DD" w:rsidRPr="00541885"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t>POGOJ 2 – Sposobnost za opravljane poklicne dejavnosti</w:t>
      </w:r>
    </w:p>
    <w:p w14:paraId="363E4E1B" w14:textId="1AF12B67" w:rsidR="00C844DD" w:rsidRDefault="00C844DD" w:rsidP="00C600B8">
      <w:pPr>
        <w:autoSpaceDE w:val="0"/>
        <w:autoSpaceDN w:val="0"/>
        <w:adjustRightInd w:val="0"/>
        <w:spacing w:after="0" w:line="240" w:lineRule="auto"/>
        <w:jc w:val="both"/>
        <w:rPr>
          <w:rFonts w:ascii="Arial Narrow" w:hAnsi="Arial Narrow" w:cs="Arial"/>
          <w:color w:val="000000"/>
          <w:sz w:val="20"/>
          <w:szCs w:val="20"/>
        </w:rPr>
      </w:pPr>
    </w:p>
    <w:p w14:paraId="3A630045" w14:textId="77777777" w:rsidR="00C844DD" w:rsidRPr="00C844DD" w:rsidRDefault="00C844DD" w:rsidP="00C844DD">
      <w:p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6F4FBAB1" w14:textId="77777777" w:rsidR="00C844DD" w:rsidRDefault="00C844DD" w:rsidP="00C844DD">
      <w:pPr>
        <w:autoSpaceDE w:val="0"/>
        <w:autoSpaceDN w:val="0"/>
        <w:adjustRightInd w:val="0"/>
        <w:spacing w:after="0" w:line="240" w:lineRule="auto"/>
        <w:jc w:val="both"/>
        <w:rPr>
          <w:rFonts w:ascii="Arial Narrow" w:hAnsi="Arial Narrow" w:cs="Arial"/>
          <w:color w:val="000000"/>
          <w:sz w:val="20"/>
          <w:szCs w:val="20"/>
        </w:rPr>
      </w:pPr>
    </w:p>
    <w:p w14:paraId="311AD59A" w14:textId="371FAE08" w:rsidR="00C844DD" w:rsidRDefault="00C844DD" w:rsidP="00C844DD">
      <w:p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Č</w:t>
      </w:r>
      <w:r w:rsidRPr="00C844DD">
        <w:rPr>
          <w:rFonts w:ascii="Arial Narrow" w:hAnsi="Arial Narrow" w:cs="Arial"/>
          <w:color w:val="000000"/>
          <w:sz w:val="20"/>
          <w:szCs w:val="20"/>
        </w:rPr>
        <w:t>e morajo imeti gospodarski subjekti določ</w:t>
      </w:r>
      <w:r w:rsidRPr="00C844DD">
        <w:rPr>
          <w:rFonts w:ascii="Arial" w:hAnsi="Arial" w:cs="Arial"/>
          <w:color w:val="000000"/>
          <w:sz w:val="20"/>
          <w:szCs w:val="20"/>
        </w:rPr>
        <w:t>e</w:t>
      </w:r>
      <w:r w:rsidRPr="00C844DD">
        <w:rPr>
          <w:rFonts w:ascii="Arial Narrow" w:hAnsi="Arial Narrow" w:cs="Arial"/>
          <w:color w:val="000000"/>
          <w:sz w:val="20"/>
          <w:szCs w:val="20"/>
        </w:rPr>
        <w:t>no dovoljenje ali biti č</w:t>
      </w:r>
      <w:r w:rsidRPr="00C844DD">
        <w:rPr>
          <w:rFonts w:ascii="Arial" w:hAnsi="Arial" w:cs="Arial"/>
          <w:color w:val="000000"/>
          <w:sz w:val="20"/>
          <w:szCs w:val="20"/>
        </w:rPr>
        <w:t>l</w:t>
      </w:r>
      <w:r w:rsidRPr="00C844DD">
        <w:rPr>
          <w:rFonts w:ascii="Arial Narrow" w:hAnsi="Arial Narrow" w:cs="Arial"/>
          <w:color w:val="000000"/>
          <w:sz w:val="20"/>
          <w:szCs w:val="20"/>
        </w:rPr>
        <w:t>ani določ</w:t>
      </w:r>
      <w:r w:rsidRPr="00C844DD">
        <w:rPr>
          <w:rFonts w:ascii="Arial" w:hAnsi="Arial" w:cs="Arial"/>
          <w:color w:val="000000"/>
          <w:sz w:val="20"/>
          <w:szCs w:val="20"/>
        </w:rPr>
        <w:t>e</w:t>
      </w:r>
      <w:r w:rsidRPr="00C844DD">
        <w:rPr>
          <w:rFonts w:ascii="Arial Narrow" w:hAnsi="Arial Narrow" w:cs="Arial"/>
          <w:color w:val="000000"/>
          <w:sz w:val="20"/>
          <w:szCs w:val="20"/>
        </w:rPr>
        <w:t>ne organizacije, da lahko v svoji matič</w:t>
      </w:r>
      <w:r w:rsidRPr="00C844DD">
        <w:rPr>
          <w:rFonts w:ascii="Arial" w:hAnsi="Arial" w:cs="Arial"/>
          <w:color w:val="000000"/>
          <w:sz w:val="20"/>
          <w:szCs w:val="20"/>
        </w:rPr>
        <w:t>n</w:t>
      </w:r>
      <w:r w:rsidRPr="00C844DD">
        <w:rPr>
          <w:rFonts w:ascii="Arial Narrow" w:hAnsi="Arial Narrow" w:cs="Arial"/>
          <w:color w:val="000000"/>
          <w:sz w:val="20"/>
          <w:szCs w:val="20"/>
        </w:rPr>
        <w:t>i drž</w:t>
      </w:r>
      <w:r w:rsidRPr="00C844DD">
        <w:rPr>
          <w:rFonts w:ascii="Arial" w:hAnsi="Arial" w:cs="Arial"/>
          <w:color w:val="000000"/>
          <w:sz w:val="20"/>
          <w:szCs w:val="20"/>
        </w:rPr>
        <w:t>a</w:t>
      </w:r>
      <w:r w:rsidRPr="00C844DD">
        <w:rPr>
          <w:rFonts w:ascii="Arial Narrow" w:hAnsi="Arial Narrow" w:cs="Arial"/>
          <w:color w:val="000000"/>
          <w:sz w:val="20"/>
          <w:szCs w:val="20"/>
        </w:rPr>
        <w:t>vi opravljajo določ</w:t>
      </w:r>
      <w:r w:rsidRPr="00C844DD">
        <w:rPr>
          <w:rFonts w:ascii="Arial" w:hAnsi="Arial" w:cs="Arial"/>
          <w:color w:val="000000"/>
          <w:sz w:val="20"/>
          <w:szCs w:val="20"/>
        </w:rPr>
        <w:t>e</w:t>
      </w:r>
      <w:r w:rsidRPr="00C844DD">
        <w:rPr>
          <w:rFonts w:ascii="Arial Narrow" w:hAnsi="Arial Narrow" w:cs="Arial"/>
          <w:color w:val="000000"/>
          <w:sz w:val="20"/>
          <w:szCs w:val="20"/>
        </w:rPr>
        <w:t>no storitev, morajo predlož</w:t>
      </w:r>
      <w:r w:rsidRPr="00C844DD">
        <w:rPr>
          <w:rFonts w:ascii="Arial" w:hAnsi="Arial" w:cs="Arial"/>
          <w:color w:val="000000"/>
          <w:sz w:val="20"/>
          <w:szCs w:val="20"/>
        </w:rPr>
        <w:t>i</w:t>
      </w:r>
      <w:r w:rsidRPr="00C844DD">
        <w:rPr>
          <w:rFonts w:ascii="Arial Narrow" w:hAnsi="Arial Narrow" w:cs="Arial"/>
          <w:color w:val="000000"/>
          <w:sz w:val="20"/>
          <w:szCs w:val="20"/>
        </w:rPr>
        <w:t>ti dokazilo o tem dovoljenju ali č</w:t>
      </w:r>
      <w:r w:rsidRPr="00C844DD">
        <w:rPr>
          <w:rFonts w:ascii="Arial" w:hAnsi="Arial" w:cs="Arial"/>
          <w:color w:val="000000"/>
          <w:sz w:val="20"/>
          <w:szCs w:val="20"/>
        </w:rPr>
        <w:t>l</w:t>
      </w:r>
      <w:r w:rsidRPr="00C844DD">
        <w:rPr>
          <w:rFonts w:ascii="Arial Narrow" w:hAnsi="Arial Narrow" w:cs="Arial"/>
          <w:color w:val="000000"/>
          <w:sz w:val="20"/>
          <w:szCs w:val="20"/>
        </w:rPr>
        <w:t>anstvu.</w:t>
      </w:r>
    </w:p>
    <w:p w14:paraId="556439AE" w14:textId="021B107A" w:rsidR="00C844DD" w:rsidRDefault="00C844DD" w:rsidP="00C844DD">
      <w:pPr>
        <w:autoSpaceDE w:val="0"/>
        <w:autoSpaceDN w:val="0"/>
        <w:adjustRightInd w:val="0"/>
        <w:spacing w:after="0" w:line="240" w:lineRule="auto"/>
        <w:jc w:val="both"/>
        <w:rPr>
          <w:rFonts w:ascii="Arial Narrow" w:hAnsi="Arial Narrow" w:cs="Arial"/>
          <w:color w:val="000000"/>
          <w:sz w:val="20"/>
          <w:szCs w:val="20"/>
        </w:rPr>
      </w:pPr>
    </w:p>
    <w:p w14:paraId="6353D622" w14:textId="5CC75A2B" w:rsidR="00C844DD" w:rsidRPr="00541885" w:rsidRDefault="00C844DD" w:rsidP="00C844DD">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izpolnjen </w:t>
      </w:r>
      <w:r w:rsidR="00575F39">
        <w:rPr>
          <w:rFonts w:ascii="Arial Narrow" w:hAnsi="Arial Narrow" w:cs="Arial"/>
          <w:color w:val="000000"/>
          <w:sz w:val="20"/>
          <w:szCs w:val="20"/>
          <w:u w:val="single"/>
        </w:rPr>
        <w:t>in podpisan</w:t>
      </w:r>
      <w:r w:rsidRPr="00C844DD">
        <w:rPr>
          <w:rFonts w:ascii="Arial Narrow" w:hAnsi="Arial Narrow" w:cs="Arial"/>
          <w:color w:val="000000"/>
          <w:sz w:val="20"/>
          <w:szCs w:val="20"/>
          <w:u w:val="single"/>
        </w:rPr>
        <w:t xml:space="preserve"> ESPD za vse gospodarske subjekte v prijavi.</w:t>
      </w:r>
    </w:p>
    <w:p w14:paraId="6B7592A3" w14:textId="3D27A7B8"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188768A9"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10.1.3 Tehnični in kadrovski pogoji</w:t>
      </w:r>
    </w:p>
    <w:p w14:paraId="1DC6CF2C"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6A224486" w14:textId="68B1FDEF" w:rsidR="00A26A40" w:rsidRPr="00383E29" w:rsidRDefault="00596653" w:rsidP="00C600B8">
      <w:pPr>
        <w:autoSpaceDE w:val="0"/>
        <w:autoSpaceDN w:val="0"/>
        <w:adjustRightInd w:val="0"/>
        <w:spacing w:after="0" w:line="240" w:lineRule="auto"/>
        <w:jc w:val="both"/>
        <w:rPr>
          <w:rFonts w:ascii="Arial Narrow" w:hAnsi="Arial Narrow" w:cs="Arial"/>
          <w:color w:val="000000"/>
          <w:sz w:val="20"/>
          <w:szCs w:val="20"/>
        </w:rPr>
      </w:pPr>
      <w:r w:rsidRPr="00596653">
        <w:rPr>
          <w:rFonts w:ascii="Arial Narrow" w:hAnsi="Arial Narrow" w:cs="Arial"/>
          <w:color w:val="000000"/>
          <w:sz w:val="20"/>
          <w:szCs w:val="20"/>
        </w:rPr>
        <w:t>Gospodarski subjekt mora imeti potrebne človeške in tehnične vire ter izkušnje za izvajanje javnega naročila v skladu z ustreznim standardom kakovosti.</w:t>
      </w:r>
      <w:r>
        <w:rPr>
          <w:rFonts w:ascii="Arial Narrow" w:hAnsi="Arial Narrow" w:cs="Arial"/>
          <w:color w:val="000000"/>
          <w:sz w:val="20"/>
          <w:szCs w:val="20"/>
        </w:rPr>
        <w:t xml:space="preserve"> Naročnik zahteva predložitev </w:t>
      </w:r>
      <w:r w:rsidR="00A26A40" w:rsidRPr="00383E29">
        <w:rPr>
          <w:rFonts w:ascii="Arial Narrow" w:hAnsi="Arial Narrow" w:cs="Arial"/>
          <w:color w:val="000000"/>
          <w:sz w:val="20"/>
          <w:szCs w:val="20"/>
        </w:rPr>
        <w:t>zahtevanih izjav in dokazil, s katerimi</w:t>
      </w:r>
      <w:r w:rsidR="00874427" w:rsidRPr="00383E29">
        <w:rPr>
          <w:rFonts w:ascii="Arial Narrow" w:hAnsi="Arial Narrow" w:cs="Arial"/>
          <w:color w:val="000000"/>
          <w:sz w:val="20"/>
          <w:szCs w:val="20"/>
        </w:rPr>
        <w:t xml:space="preserve"> </w:t>
      </w:r>
      <w:r w:rsidR="00A26A40" w:rsidRPr="00383E29">
        <w:rPr>
          <w:rFonts w:ascii="Arial Narrow" w:hAnsi="Arial Narrow" w:cs="Arial"/>
          <w:color w:val="000000"/>
          <w:sz w:val="20"/>
          <w:szCs w:val="20"/>
        </w:rPr>
        <w:t>gospodarskih subjekt dokazuje izpolnjevanje pogojev</w:t>
      </w:r>
      <w:r>
        <w:rPr>
          <w:rFonts w:ascii="Arial Narrow" w:hAnsi="Arial Narrow" w:cs="Arial"/>
          <w:color w:val="000000"/>
          <w:sz w:val="20"/>
          <w:szCs w:val="20"/>
        </w:rPr>
        <w:t>, kot bo navedeno v nadaljevanju.</w:t>
      </w:r>
    </w:p>
    <w:p w14:paraId="3FABBED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38C6B2F9" w14:textId="5DE9539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Potrjevalec reference je lahko pravna oseba javnega ali zasebnega prava. Gospodarski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 sam sebi ne more potrditi reference.</w:t>
      </w:r>
    </w:p>
    <w:p w14:paraId="39CCBCD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0AB7DD2A" w14:textId="12749E9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si pridržuje pravico, da bo za preverjanje referenc in izpolnjevanje postavljenih</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pogojev lahko zahteval poleg predpisanih potrjenih obrazcev tudi dodatna dokazila oziroma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bo podrobnejšo vsebino, izpolnjevanje zahtev in kakovost izvedbe referenčnih pogodbenih</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obveznosti preveril neposredno pri referenčnih naročnikih. Če gospodarski subjekt naročniku</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 bo omogočil vpogleda oziroma dodatnega preverjanja posamične reference, bo naročnik</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te reference izločil oziroma jih ne bo upošteval.</w:t>
      </w:r>
    </w:p>
    <w:p w14:paraId="4AAC38AC"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3C9E8984" w14:textId="2393D19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V primeru, ko je potrjevalec reference </w:t>
      </w:r>
      <w:r w:rsidR="00874427" w:rsidRPr="00383E29">
        <w:rPr>
          <w:rFonts w:ascii="Arial Narrow" w:hAnsi="Arial Narrow" w:cs="Arial"/>
          <w:color w:val="000000"/>
          <w:sz w:val="20"/>
          <w:szCs w:val="20"/>
        </w:rPr>
        <w:t>Onkološki inštitut Ljubljana</w:t>
      </w:r>
      <w:r w:rsidRPr="00383E29">
        <w:rPr>
          <w:rFonts w:ascii="Arial Narrow" w:hAnsi="Arial Narrow" w:cs="Arial"/>
          <w:color w:val="000000"/>
          <w:sz w:val="20"/>
          <w:szCs w:val="20"/>
        </w:rPr>
        <w:t>, ponudnik namesto izjave –</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potrdilo reference kot dokazilo o izpolnjevanju predmetnega tehničnega pogoja predloži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lastno izjavo o izpolnjevanju referenčnega pogoja.</w:t>
      </w:r>
    </w:p>
    <w:p w14:paraId="290E6A04"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39B348B6" w14:textId="2ACD8311"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Certifikat šteje za veljavnega, kadar ima kader veljaven certifikat na dan oddaje ponudbe </w:t>
      </w:r>
      <w:r w:rsidR="00F45C8B">
        <w:rPr>
          <w:rFonts w:ascii="Arial Narrow" w:hAnsi="Arial Narrow" w:cs="Arial"/>
          <w:color w:val="000000"/>
          <w:sz w:val="20"/>
          <w:szCs w:val="20"/>
        </w:rPr>
        <w:t>ali</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certifikat, katerega veljavnosti ni mogoče obnoviti</w:t>
      </w:r>
      <w:r w:rsidR="00F45C8B">
        <w:rPr>
          <w:rFonts w:ascii="Arial Narrow" w:hAnsi="Arial Narrow" w:cs="Arial"/>
          <w:color w:val="000000"/>
          <w:sz w:val="20"/>
          <w:szCs w:val="20"/>
        </w:rPr>
        <w:t xml:space="preserve"> – trajno priznanje sposobnosti</w:t>
      </w:r>
      <w:r w:rsidRPr="00383E29">
        <w:rPr>
          <w:rFonts w:ascii="Arial Narrow" w:hAnsi="Arial Narrow" w:cs="Arial"/>
          <w:color w:val="000000"/>
          <w:sz w:val="20"/>
          <w:szCs w:val="20"/>
        </w:rPr>
        <w:t>. Gospodarski subjekt o nezmožnosti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obnovitve certifikata predloži naročniku dokazilo izdajatelja certifikata ali njegove</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pooblaščene osebe, iz katerega je razvidno, da obnovitev certifikata ni možna</w:t>
      </w:r>
      <w:r w:rsidR="00F45C8B">
        <w:rPr>
          <w:rFonts w:ascii="Arial Narrow" w:hAnsi="Arial Narrow" w:cs="Arial"/>
          <w:color w:val="000000"/>
          <w:sz w:val="20"/>
          <w:szCs w:val="20"/>
        </w:rPr>
        <w:t xml:space="preserve"> in gre za trajen certifikat</w:t>
      </w:r>
      <w:r w:rsidRPr="00383E29">
        <w:rPr>
          <w:rFonts w:ascii="Arial Narrow" w:hAnsi="Arial Narrow" w:cs="Arial"/>
          <w:color w:val="000000"/>
          <w:sz w:val="20"/>
          <w:szCs w:val="20"/>
        </w:rPr>
        <w:t>. V času</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izvajanja pogodbe morajo imeti kadri, ki izvajajo storitve veljavne certifikate ves čas trajanja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pogodbe.</w:t>
      </w:r>
    </w:p>
    <w:p w14:paraId="50024B66"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0E217857" w14:textId="2EF2A8F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Kjer so kot dokazila zahtevane kopije certifikatov, zgolj potrdila o udeležbi na tečajih ne</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zadostujejo.</w:t>
      </w:r>
    </w:p>
    <w:p w14:paraId="35124FD6"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531FD9FF" w14:textId="5D839A0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gospodarski subjekt prijavi kader, ki zahtevane izobrazbe ni pridobil v RS, bo naročnik</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lahko pridobil mnenje ENIC-NARIC centra (</w:t>
      </w:r>
      <w:r w:rsidRPr="00383E29">
        <w:rPr>
          <w:rFonts w:ascii="Arial Narrow" w:hAnsi="Arial Narrow" w:cs="Arial"/>
          <w:sz w:val="20"/>
          <w:szCs w:val="20"/>
        </w:rPr>
        <w:t>Nacionalni informacijski center za priznavanje</w:t>
      </w:r>
      <w:r w:rsidR="00874427" w:rsidRPr="00383E29">
        <w:rPr>
          <w:rFonts w:ascii="Arial Narrow" w:hAnsi="Arial Narrow" w:cs="Arial"/>
          <w:sz w:val="20"/>
          <w:szCs w:val="20"/>
        </w:rPr>
        <w:t xml:space="preserve"> </w:t>
      </w:r>
      <w:r w:rsidRPr="00383E29">
        <w:rPr>
          <w:rFonts w:ascii="Arial Narrow" w:hAnsi="Arial Narrow" w:cs="Arial"/>
          <w:sz w:val="20"/>
          <w:szCs w:val="20"/>
        </w:rPr>
        <w:t>kvalifikacij, pristojen za vrednotenje in priznavanje izobraževanja v RS</w:t>
      </w:r>
      <w:r w:rsidRPr="00383E29">
        <w:rPr>
          <w:rFonts w:ascii="Arial Narrow" w:hAnsi="Arial Narrow" w:cs="Arial"/>
          <w:color w:val="111111"/>
          <w:sz w:val="20"/>
          <w:szCs w:val="20"/>
        </w:rPr>
        <w:t xml:space="preserve">) </w:t>
      </w:r>
      <w:r w:rsidRPr="00383E29">
        <w:rPr>
          <w:rFonts w:ascii="Arial Narrow" w:hAnsi="Arial Narrow" w:cs="Arial"/>
          <w:color w:val="000000"/>
          <w:sz w:val="20"/>
          <w:szCs w:val="20"/>
        </w:rPr>
        <w:t>o vrednotenju</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izobraževanja prijavljenega kadra. V tem primeru bo gospodarski subjekt na poziv naročnika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moral priložiti soglasje prijavljenega kadra za pridobitev navedenega mnenja.</w:t>
      </w:r>
    </w:p>
    <w:p w14:paraId="07FADC7D"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05FC97A5" w14:textId="0CF57F6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kolikor naročnik od gospodarskega subjekta ne bo dobil ali bo dobil napačen podatek o</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instituciji, kjer se listina hrani oziroma se lahko preveri navedena izjava oziroma podatek, bo</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od gospodarskega subjekta zahteval, da za kader sam predloži potrdilo institucije o njegovi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izobrazbi. Enako bo ravnal, če dostop do potrdil o izobrazbi ne bo mogoč brezplačno z</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neposrednim dostopom do nacionalne baze podatkov katere koli države članice EU ali v</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primeru, ko bo šlo za podatek, ki se hrani v državi, ki ni članica EU. Gospodarski subjekt lahko</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že v ponudbi predloži predmetno izjavo ali potrdilo institucije o izobrazbi.</w:t>
      </w:r>
    </w:p>
    <w:p w14:paraId="46524E69"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506F4409" w14:textId="7F62EB6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Izbrani ponudnik mora imeti ves čas izvajanja pogodbenih obveznosti na voljo zahtevano</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število kadrov, ki izpolnjujejo vse zahtevane pogoje. Morebitni zamenjani kader mora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izpolnjevati vse zahtevane kadrovske pogoje. Izbrani ponudnik je dolžan naročnika obveščati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 vsaki kadrovski spremembi pri izvajanju storitev tega naročila (ob vsaki spremembi je</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potrebno predložiti dokumente, ki so zahtevani in štejejo za usposobljenost kadra). Kot</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sprememba se štejejo vsi v ponudbi zamenjani ali kasneje prijavljeni kadri, ki bi opravljali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predmetne storitve.</w:t>
      </w:r>
    </w:p>
    <w:p w14:paraId="5791DFD7"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12451B64" w14:textId="77777777" w:rsidR="00A26A40" w:rsidRPr="00383E29" w:rsidRDefault="00A26A40" w:rsidP="00C600B8">
      <w:pPr>
        <w:autoSpaceDE w:val="0"/>
        <w:autoSpaceDN w:val="0"/>
        <w:adjustRightInd w:val="0"/>
        <w:spacing w:after="0" w:line="240" w:lineRule="auto"/>
        <w:jc w:val="both"/>
        <w:rPr>
          <w:rFonts w:ascii="Arial Narrow" w:hAnsi="Arial Narrow" w:cs="Arial,BoldItalic"/>
          <w:b/>
          <w:bCs/>
          <w:iCs/>
          <w:color w:val="000000"/>
          <w:sz w:val="20"/>
          <w:szCs w:val="20"/>
        </w:rPr>
      </w:pPr>
      <w:r w:rsidRPr="00383E29">
        <w:rPr>
          <w:rFonts w:ascii="Arial Narrow" w:hAnsi="Arial Narrow" w:cs="Arial,BoldItalic"/>
          <w:b/>
          <w:bCs/>
          <w:iCs/>
          <w:color w:val="000000"/>
          <w:sz w:val="20"/>
          <w:szCs w:val="20"/>
        </w:rPr>
        <w:lastRenderedPageBreak/>
        <w:t>10.1.3.1 Tehnični pogoji</w:t>
      </w:r>
    </w:p>
    <w:p w14:paraId="00388E7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7F09A0F2" w14:textId="48C0B812" w:rsidR="00596653" w:rsidRPr="000F0767" w:rsidRDefault="00596653" w:rsidP="00C600B8">
      <w:pPr>
        <w:autoSpaceDE w:val="0"/>
        <w:autoSpaceDN w:val="0"/>
        <w:adjustRightInd w:val="0"/>
        <w:spacing w:after="0" w:line="240" w:lineRule="auto"/>
        <w:jc w:val="both"/>
        <w:rPr>
          <w:rFonts w:ascii="Arial Narrow" w:hAnsi="Arial Narrow" w:cs="Arial"/>
          <w:b/>
          <w:color w:val="000000"/>
          <w:sz w:val="20"/>
          <w:szCs w:val="20"/>
        </w:rPr>
      </w:pPr>
      <w:r>
        <w:rPr>
          <w:rFonts w:ascii="Arial Narrow" w:hAnsi="Arial Narrow" w:cs="Arial"/>
          <w:b/>
          <w:color w:val="000000"/>
          <w:sz w:val="20"/>
          <w:szCs w:val="20"/>
        </w:rPr>
        <w:t>Tehnične specifikacije</w:t>
      </w:r>
    </w:p>
    <w:p w14:paraId="6F476F6E" w14:textId="0A0945F2" w:rsidR="00596653" w:rsidRDefault="00596653" w:rsidP="00C600B8">
      <w:pPr>
        <w:autoSpaceDE w:val="0"/>
        <w:autoSpaceDN w:val="0"/>
        <w:adjustRightInd w:val="0"/>
        <w:spacing w:after="0" w:line="240" w:lineRule="auto"/>
        <w:jc w:val="both"/>
        <w:rPr>
          <w:rFonts w:ascii="Arial Narrow" w:hAnsi="Arial Narrow" w:cs="Arial"/>
          <w:color w:val="000000"/>
          <w:sz w:val="20"/>
          <w:szCs w:val="20"/>
        </w:rPr>
      </w:pPr>
      <w:r w:rsidRPr="00596653">
        <w:rPr>
          <w:rFonts w:ascii="Arial Narrow" w:hAnsi="Arial Narrow" w:cs="Arial"/>
          <w:color w:val="000000"/>
          <w:sz w:val="20"/>
          <w:szCs w:val="20"/>
        </w:rPr>
        <w:t xml:space="preserve">Ponudnik predloži </w:t>
      </w:r>
      <w:r w:rsidR="00575F39">
        <w:rPr>
          <w:rFonts w:ascii="Arial Narrow" w:hAnsi="Arial Narrow" w:cs="Arial"/>
          <w:color w:val="000000"/>
          <w:sz w:val="20"/>
          <w:szCs w:val="20"/>
        </w:rPr>
        <w:t>podpisan Obrazec</w:t>
      </w:r>
      <w:r w:rsidRPr="00596653">
        <w:rPr>
          <w:rFonts w:ascii="Arial Narrow" w:hAnsi="Arial Narrow" w:cs="Arial"/>
          <w:color w:val="000000"/>
          <w:sz w:val="20"/>
          <w:szCs w:val="20"/>
        </w:rPr>
        <w:t xml:space="preserve"> »Tehn</w:t>
      </w:r>
      <w:r w:rsidR="00575F39">
        <w:rPr>
          <w:rFonts w:ascii="Arial Narrow" w:hAnsi="Arial Narrow" w:cs="Arial"/>
          <w:color w:val="000000"/>
          <w:sz w:val="20"/>
          <w:szCs w:val="20"/>
        </w:rPr>
        <w:t xml:space="preserve">ične </w:t>
      </w:r>
      <w:r w:rsidRPr="00596653">
        <w:rPr>
          <w:rFonts w:ascii="Arial Narrow" w:hAnsi="Arial Narrow" w:cs="Arial"/>
          <w:color w:val="000000"/>
          <w:sz w:val="20"/>
          <w:szCs w:val="20"/>
        </w:rPr>
        <w:t>specifikacije«, s katerimi potrdi, da se v celoti strinja z njimi in da ponudba ustreza vsem zahtevanim lastnostim in karakteristikam.</w:t>
      </w:r>
    </w:p>
    <w:p w14:paraId="427F4CE7" w14:textId="620843B8" w:rsidR="00596653" w:rsidRDefault="00596653" w:rsidP="00C600B8">
      <w:pPr>
        <w:autoSpaceDE w:val="0"/>
        <w:autoSpaceDN w:val="0"/>
        <w:adjustRightInd w:val="0"/>
        <w:spacing w:after="0" w:line="240" w:lineRule="auto"/>
        <w:jc w:val="both"/>
        <w:rPr>
          <w:rFonts w:ascii="Arial Narrow" w:hAnsi="Arial Narrow" w:cs="Arial"/>
          <w:color w:val="000000"/>
          <w:sz w:val="20"/>
          <w:szCs w:val="20"/>
        </w:rPr>
      </w:pPr>
    </w:p>
    <w:p w14:paraId="66BAA31E" w14:textId="64AC493A" w:rsidR="00596653" w:rsidRPr="000F0767" w:rsidRDefault="00596653" w:rsidP="00C600B8">
      <w:pPr>
        <w:autoSpaceDE w:val="0"/>
        <w:autoSpaceDN w:val="0"/>
        <w:adjustRightInd w:val="0"/>
        <w:spacing w:after="0" w:line="240" w:lineRule="auto"/>
        <w:jc w:val="both"/>
        <w:rPr>
          <w:rFonts w:ascii="Arial Narrow" w:hAnsi="Arial Narrow" w:cs="Arial"/>
          <w:b/>
          <w:color w:val="000000"/>
          <w:sz w:val="20"/>
          <w:szCs w:val="20"/>
        </w:rPr>
      </w:pPr>
      <w:r>
        <w:rPr>
          <w:rFonts w:ascii="Arial Narrow" w:hAnsi="Arial Narrow" w:cs="Arial"/>
          <w:b/>
          <w:color w:val="000000"/>
          <w:sz w:val="20"/>
          <w:szCs w:val="20"/>
        </w:rPr>
        <w:t>Reference</w:t>
      </w:r>
    </w:p>
    <w:p w14:paraId="212ACEC9" w14:textId="2F70695D"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 izkazano usposobljenost mora ponudnik predložiti:</w:t>
      </w:r>
    </w:p>
    <w:p w14:paraId="024BC772" w14:textId="56DA7AD2" w:rsidR="003622D7" w:rsidRPr="00383E29" w:rsidRDefault="003622D7" w:rsidP="00A86D12">
      <w:pPr>
        <w:pStyle w:val="ListParagraph"/>
        <w:numPr>
          <w:ilvl w:val="0"/>
          <w:numId w:val="1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vsaj 2 referenčni potrdili, ki izkazujeta da je v zadnjih petih (5) letih</w:t>
      </w:r>
      <w:r w:rsidR="00772799">
        <w:rPr>
          <w:rFonts w:ascii="Arial Narrow" w:hAnsi="Arial Narrow" w:cs="Arial"/>
          <w:color w:val="000000"/>
          <w:sz w:val="20"/>
          <w:szCs w:val="20"/>
        </w:rPr>
        <w:t xml:space="preserve"> </w:t>
      </w:r>
      <w:bookmarkStart w:id="0" w:name="_Hlk138067883"/>
      <w:r w:rsidR="00772799">
        <w:rPr>
          <w:rFonts w:ascii="Arial Narrow" w:hAnsi="Arial Narrow" w:cs="Arial"/>
          <w:color w:val="000000"/>
          <w:sz w:val="20"/>
          <w:szCs w:val="20"/>
        </w:rPr>
        <w:t>pred rokom za oddajo ponudb (22.7.2018 do 21.7.2023)</w:t>
      </w:r>
      <w:r w:rsidRPr="00383E29">
        <w:rPr>
          <w:rFonts w:ascii="Arial Narrow" w:hAnsi="Arial Narrow" w:cs="Arial"/>
          <w:color w:val="000000"/>
          <w:sz w:val="20"/>
          <w:szCs w:val="20"/>
        </w:rPr>
        <w:t xml:space="preserve"> </w:t>
      </w:r>
      <w:bookmarkEnd w:id="0"/>
      <w:r w:rsidRPr="00383E29">
        <w:rPr>
          <w:rFonts w:ascii="Arial Narrow" w:hAnsi="Arial Narrow" w:cs="Arial"/>
          <w:color w:val="000000"/>
          <w:sz w:val="20"/>
          <w:szCs w:val="20"/>
        </w:rPr>
        <w:t xml:space="preserve">razvil in vzpostavil </w:t>
      </w:r>
      <w:r w:rsidRPr="00CF7B08">
        <w:rPr>
          <w:rFonts w:ascii="Arial Narrow" w:hAnsi="Arial Narrow" w:cs="Arial"/>
          <w:color w:val="000000"/>
          <w:sz w:val="20"/>
          <w:szCs w:val="20"/>
          <w:u w:val="single"/>
        </w:rPr>
        <w:t>ali</w:t>
      </w:r>
      <w:r w:rsidRPr="00383E29">
        <w:rPr>
          <w:rFonts w:ascii="Arial Narrow" w:hAnsi="Arial Narrow" w:cs="Arial"/>
          <w:color w:val="000000"/>
          <w:sz w:val="20"/>
          <w:szCs w:val="20"/>
        </w:rPr>
        <w:t xml:space="preserve"> vzdrževal informacijsko rešitev v slovenskem zdravstvenem ekosistemu z minimalno 100 zaposlenimi. Za ustrezne bo naročnik smatral reference, katerih imetnik avtorskih pravic ponujene rešitve lahko dokaže, da je integriran v najmanj sledeče elemente e-zdravja: CRPP, e-recept, e-naročanje, e-RCO;</w:t>
      </w:r>
    </w:p>
    <w:p w14:paraId="302F0C66" w14:textId="4F6777DF" w:rsidR="003622D7" w:rsidRPr="00383E29" w:rsidRDefault="003622D7" w:rsidP="00A86D12">
      <w:pPr>
        <w:pStyle w:val="ListParagraph"/>
        <w:numPr>
          <w:ilvl w:val="0"/>
          <w:numId w:val="1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vsaj 2 referenčni potrdili, ki izkazujeta da je v zadnjih petih (5) letih </w:t>
      </w:r>
      <w:r w:rsidR="00772799">
        <w:rPr>
          <w:rFonts w:ascii="Arial Narrow" w:hAnsi="Arial Narrow" w:cs="Arial"/>
          <w:color w:val="000000"/>
          <w:sz w:val="20"/>
          <w:szCs w:val="20"/>
        </w:rPr>
        <w:t>pred rokom za oddajo ponudb (22.7.2018 do 21.7.2023)</w:t>
      </w:r>
      <w:r w:rsidR="0077279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dobavil in vzpostavil </w:t>
      </w:r>
      <w:r w:rsidR="000F0767" w:rsidRPr="00CF7B08">
        <w:rPr>
          <w:rFonts w:ascii="Arial Narrow" w:hAnsi="Arial Narrow" w:cs="Arial"/>
          <w:color w:val="000000"/>
          <w:sz w:val="20"/>
          <w:szCs w:val="20"/>
          <w:u w:val="single"/>
        </w:rPr>
        <w:t>ali</w:t>
      </w:r>
      <w:r w:rsidR="000F076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vzdrževal integracijo proti Pladnju (potrdilo, ki izkazuje razvoj in vzpostavitve spletnega portala za uporabnike, ki so povezani na Skupni aplikacijski gradnik Pladenj | Izdelki | Portal NIO (gov.si)</w:t>
      </w:r>
    </w:p>
    <w:p w14:paraId="17FB7070" w14:textId="227BE353" w:rsidR="003622D7" w:rsidRPr="00383E29" w:rsidRDefault="003622D7" w:rsidP="00A86D12">
      <w:pPr>
        <w:pStyle w:val="ListParagraph"/>
        <w:numPr>
          <w:ilvl w:val="0"/>
          <w:numId w:val="1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vsaj 1 referenčno potrdilo, ki izkazuje izdelavo integracije na standard DICOM</w:t>
      </w:r>
      <w:r w:rsidR="00772799">
        <w:rPr>
          <w:rFonts w:ascii="Arial Narrow" w:hAnsi="Arial Narrow" w:cs="Arial"/>
          <w:color w:val="000000"/>
          <w:sz w:val="20"/>
          <w:szCs w:val="20"/>
        </w:rPr>
        <w:t xml:space="preserve"> </w:t>
      </w:r>
      <w:bookmarkStart w:id="1" w:name="_GoBack"/>
      <w:bookmarkEnd w:id="1"/>
      <w:r w:rsidR="00772799">
        <w:rPr>
          <w:rFonts w:ascii="Arial Narrow" w:hAnsi="Arial Narrow" w:cs="Arial"/>
          <w:color w:val="000000"/>
          <w:sz w:val="20"/>
          <w:szCs w:val="20"/>
        </w:rPr>
        <w:t>v obdobju od 22.7.2018 do 21.7.2023.</w:t>
      </w:r>
    </w:p>
    <w:p w14:paraId="241538D4"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28463A0B" w14:textId="300634AF" w:rsidR="003622D7" w:rsidRPr="00541885" w:rsidRDefault="003622D7" w:rsidP="00C600B8">
      <w:pPr>
        <w:autoSpaceDE w:val="0"/>
        <w:autoSpaceDN w:val="0"/>
        <w:adjustRightInd w:val="0"/>
        <w:spacing w:after="0" w:line="240" w:lineRule="auto"/>
        <w:jc w:val="both"/>
        <w:rPr>
          <w:rFonts w:ascii="Arial Narrow" w:hAnsi="Arial Narrow" w:cs="Arial"/>
          <w:color w:val="000000"/>
          <w:sz w:val="20"/>
          <w:szCs w:val="20"/>
          <w:u w:val="single"/>
        </w:rPr>
      </w:pPr>
      <w:r w:rsidRPr="00575F39">
        <w:rPr>
          <w:rFonts w:ascii="Arial Narrow" w:hAnsi="Arial Narrow" w:cs="Arial"/>
          <w:color w:val="000000"/>
          <w:sz w:val="20"/>
          <w:szCs w:val="20"/>
          <w:u w:val="single"/>
        </w:rPr>
        <w:t>DOKAZIL</w:t>
      </w:r>
      <w:r w:rsidR="00575F39">
        <w:rPr>
          <w:rFonts w:ascii="Arial Narrow" w:hAnsi="Arial Narrow" w:cs="Arial"/>
          <w:color w:val="000000"/>
          <w:sz w:val="20"/>
          <w:szCs w:val="20"/>
          <w:u w:val="single"/>
        </w:rPr>
        <w:t>O</w:t>
      </w:r>
      <w:r w:rsidRPr="00575F39">
        <w:rPr>
          <w:rFonts w:ascii="Arial Narrow" w:hAnsi="Arial Narrow" w:cs="Arial"/>
          <w:color w:val="000000"/>
          <w:sz w:val="20"/>
          <w:szCs w:val="20"/>
          <w:u w:val="single"/>
        </w:rPr>
        <w:t xml:space="preserve">: </w:t>
      </w:r>
      <w:r w:rsidRPr="00CF7B08">
        <w:rPr>
          <w:rFonts w:ascii="Arial Narrow" w:hAnsi="Arial Narrow" w:cs="Arial"/>
          <w:color w:val="000000"/>
          <w:sz w:val="20"/>
          <w:szCs w:val="20"/>
          <w:u w:val="single"/>
        </w:rPr>
        <w:t xml:space="preserve">Ponudnik izpolni in predloži </w:t>
      </w:r>
      <w:r w:rsidR="00575F39" w:rsidRPr="00CF7B08">
        <w:rPr>
          <w:rFonts w:ascii="Arial Narrow" w:hAnsi="Arial Narrow" w:cs="Arial"/>
          <w:color w:val="000000"/>
          <w:sz w:val="20"/>
          <w:szCs w:val="20"/>
          <w:u w:val="single"/>
        </w:rPr>
        <w:t>Obrazec REF1, Obrazec REF2 in Obrazec REF3.</w:t>
      </w:r>
      <w:r w:rsidRPr="00CF7B08">
        <w:rPr>
          <w:rFonts w:ascii="Arial Narrow" w:hAnsi="Arial Narrow" w:cs="Arial"/>
          <w:color w:val="000000"/>
          <w:sz w:val="20"/>
          <w:szCs w:val="20"/>
          <w:u w:val="single"/>
        </w:rPr>
        <w:t>. Referenco mora podpisati končni naročnik referenčnega posla, s čimer se tak posel šteje za uspešno izvedenega.</w:t>
      </w:r>
    </w:p>
    <w:p w14:paraId="502A3F7D"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0BB55F63" w14:textId="77777777" w:rsidR="00A26A40" w:rsidRPr="00383E29" w:rsidRDefault="00A26A40" w:rsidP="00C600B8">
      <w:pPr>
        <w:autoSpaceDE w:val="0"/>
        <w:autoSpaceDN w:val="0"/>
        <w:adjustRightInd w:val="0"/>
        <w:spacing w:after="0" w:line="240" w:lineRule="auto"/>
        <w:jc w:val="both"/>
        <w:rPr>
          <w:rFonts w:ascii="Arial Narrow" w:hAnsi="Arial Narrow" w:cs="Arial,BoldItalic"/>
          <w:b/>
          <w:bCs/>
          <w:iCs/>
          <w:color w:val="000000"/>
          <w:sz w:val="20"/>
          <w:szCs w:val="20"/>
        </w:rPr>
      </w:pPr>
      <w:r w:rsidRPr="00383E29">
        <w:rPr>
          <w:rFonts w:ascii="Arial Narrow" w:hAnsi="Arial Narrow" w:cs="Arial,BoldItalic"/>
          <w:b/>
          <w:bCs/>
          <w:iCs/>
          <w:color w:val="000000"/>
          <w:sz w:val="20"/>
          <w:szCs w:val="20"/>
        </w:rPr>
        <w:t>10.1.3.2 Kadrovski pogoji</w:t>
      </w:r>
    </w:p>
    <w:p w14:paraId="48190C71"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63D9AF34" w14:textId="75B28EB1" w:rsidR="009D0C2A" w:rsidRPr="00CF7B08" w:rsidRDefault="009D0C2A" w:rsidP="00C600B8">
      <w:pPr>
        <w:autoSpaceDE w:val="0"/>
        <w:autoSpaceDN w:val="0"/>
        <w:adjustRightInd w:val="0"/>
        <w:spacing w:after="0" w:line="240" w:lineRule="auto"/>
        <w:jc w:val="both"/>
        <w:rPr>
          <w:rFonts w:ascii="Arial Narrow" w:hAnsi="Arial Narrow" w:cs="Arial"/>
          <w:b/>
          <w:color w:val="000000"/>
          <w:sz w:val="20"/>
          <w:szCs w:val="20"/>
        </w:rPr>
      </w:pPr>
      <w:r>
        <w:rPr>
          <w:rFonts w:ascii="Arial Narrow" w:hAnsi="Arial Narrow" w:cs="Arial"/>
          <w:b/>
          <w:color w:val="000000"/>
          <w:sz w:val="20"/>
          <w:szCs w:val="20"/>
        </w:rPr>
        <w:t>Povprečno letno število zaposlenih gospodarskega subjekta</w:t>
      </w:r>
    </w:p>
    <w:p w14:paraId="016DB7DF" w14:textId="14783D70" w:rsidR="009D0C2A" w:rsidRDefault="009D0C2A" w:rsidP="00C600B8">
      <w:p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Gospodarski subjekt mora imeti na dan roka za oddajo ponudb najmanj 25 zaposlenih delavcev.</w:t>
      </w:r>
    </w:p>
    <w:p w14:paraId="7B99E1D2" w14:textId="5E191635" w:rsidR="009D0C2A" w:rsidRDefault="009D0C2A" w:rsidP="00C600B8">
      <w:pPr>
        <w:autoSpaceDE w:val="0"/>
        <w:autoSpaceDN w:val="0"/>
        <w:adjustRightInd w:val="0"/>
        <w:spacing w:after="0" w:line="240" w:lineRule="auto"/>
        <w:jc w:val="both"/>
        <w:rPr>
          <w:rFonts w:ascii="Arial Narrow" w:hAnsi="Arial Narrow" w:cs="Arial"/>
          <w:color w:val="000000"/>
          <w:sz w:val="20"/>
          <w:szCs w:val="20"/>
        </w:rPr>
      </w:pPr>
    </w:p>
    <w:p w14:paraId="2E7EAAFB" w14:textId="4F75CDC1" w:rsidR="009D0C2A" w:rsidRPr="00CF7B08" w:rsidRDefault="009D0C2A" w:rsidP="00C600B8">
      <w:pPr>
        <w:autoSpaceDE w:val="0"/>
        <w:autoSpaceDN w:val="0"/>
        <w:adjustRightInd w:val="0"/>
        <w:spacing w:after="0" w:line="240" w:lineRule="auto"/>
        <w:jc w:val="both"/>
        <w:rPr>
          <w:rFonts w:ascii="Arial Narrow" w:hAnsi="Arial Narrow" w:cs="Arial"/>
          <w:b/>
          <w:color w:val="000000"/>
          <w:sz w:val="20"/>
          <w:szCs w:val="20"/>
        </w:rPr>
      </w:pPr>
      <w:r>
        <w:rPr>
          <w:rFonts w:ascii="Arial Narrow" w:hAnsi="Arial Narrow" w:cs="Arial"/>
          <w:b/>
          <w:color w:val="000000"/>
          <w:sz w:val="20"/>
          <w:szCs w:val="20"/>
        </w:rPr>
        <w:t>Ključni kadri</w:t>
      </w:r>
    </w:p>
    <w:p w14:paraId="7869627E" w14:textId="693399A3" w:rsidR="003622D7"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mora imeti ves čas izvajanja projekta na razpolago </w:t>
      </w:r>
      <w:r w:rsidR="003622D7" w:rsidRPr="00383E29">
        <w:rPr>
          <w:rFonts w:ascii="Arial Narrow" w:hAnsi="Arial Narrow" w:cs="Arial"/>
          <w:color w:val="000000"/>
          <w:sz w:val="20"/>
          <w:szCs w:val="20"/>
        </w:rPr>
        <w:t xml:space="preserve">ključne </w:t>
      </w:r>
      <w:r w:rsidRPr="00383E29">
        <w:rPr>
          <w:rFonts w:ascii="Arial Narrow" w:hAnsi="Arial Narrow" w:cs="Arial"/>
          <w:color w:val="000000"/>
          <w:sz w:val="20"/>
          <w:szCs w:val="20"/>
        </w:rPr>
        <w:t>kadre, ki imajo</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ustrezne izkušnje, so strokovno usposobljeni in razpoložljivi za izvajanje storitev, ki so</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predmet tega naročila, in sicer</w:t>
      </w:r>
      <w:r w:rsidR="003622D7" w:rsidRPr="00383E29">
        <w:rPr>
          <w:rFonts w:ascii="Arial Narrow" w:hAnsi="Arial Narrow" w:cs="Arial"/>
          <w:color w:val="000000"/>
          <w:sz w:val="20"/>
          <w:szCs w:val="20"/>
        </w:rPr>
        <w:t>:</w:t>
      </w:r>
    </w:p>
    <w:p w14:paraId="2E150DBD" w14:textId="77777777" w:rsidR="003622D7" w:rsidRPr="00383E29" w:rsidRDefault="003622D7" w:rsidP="00A86D12">
      <w:pPr>
        <w:pStyle w:val="ListParagraph"/>
        <w:numPr>
          <w:ilvl w:val="0"/>
          <w:numId w:val="12"/>
        </w:num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najmanj tri (3) programerje:</w:t>
      </w:r>
    </w:p>
    <w:p w14:paraId="78BCE1C0" w14:textId="791FE56D" w:rsidR="003622D7" w:rsidRPr="00383E29" w:rsidRDefault="003622D7"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strokovnjak z najmanj 3 leta delovnih izkušenj iz programiranja v prevladujoči tehnologiji ponujene rešitve (programski jezik).</w:t>
      </w:r>
    </w:p>
    <w:p w14:paraId="012D77A4" w14:textId="77777777" w:rsidR="003622D7" w:rsidRPr="00383E29" w:rsidRDefault="003622D7" w:rsidP="00A86D12">
      <w:pPr>
        <w:pStyle w:val="ListParagraph"/>
        <w:numPr>
          <w:ilvl w:val="0"/>
          <w:numId w:val="12"/>
        </w:num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najmanj eden (1) arhitekt:</w:t>
      </w:r>
    </w:p>
    <w:p w14:paraId="48538FD7" w14:textId="77777777" w:rsidR="003622D7" w:rsidRPr="00383E29" w:rsidRDefault="003622D7"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strokovnjak z najmanj 3 leta delovnih izkušenj z najmanj dvema potrjenima referencama kot arhitekta za izvedbo razvoja uporabniške rešitve.</w:t>
      </w:r>
    </w:p>
    <w:p w14:paraId="48C20CF6" w14:textId="77777777" w:rsidR="003622D7" w:rsidRPr="00383E29" w:rsidRDefault="003622D7" w:rsidP="00A86D12">
      <w:pPr>
        <w:pStyle w:val="ListParagraph"/>
        <w:numPr>
          <w:ilvl w:val="0"/>
          <w:numId w:val="12"/>
        </w:num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najmanj en (1) analitik:</w:t>
      </w:r>
    </w:p>
    <w:p w14:paraId="57782736" w14:textId="77777777" w:rsidR="003622D7" w:rsidRPr="00383E29" w:rsidRDefault="003622D7"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strokovnjak z najmanj 3 leta delovnih izkušenj pri delu s primerljivo aplikacijo;</w:t>
      </w:r>
    </w:p>
    <w:p w14:paraId="37852766" w14:textId="77777777" w:rsidR="003622D7" w:rsidRPr="00383E29" w:rsidRDefault="003622D7"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certifikat kot je CCBA (IIBA) oziroma primerljiv standard, ki mora biti veljaven na dan oddaje ponudbe.</w:t>
      </w:r>
    </w:p>
    <w:p w14:paraId="29B1D1FB" w14:textId="0A45334C" w:rsidR="003622D7" w:rsidRDefault="003622D7" w:rsidP="00A86D12">
      <w:pPr>
        <w:pStyle w:val="ListParagraph"/>
        <w:numPr>
          <w:ilvl w:val="0"/>
          <w:numId w:val="12"/>
        </w:num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certificiran vodja projekta.</w:t>
      </w:r>
    </w:p>
    <w:p w14:paraId="5A5CDED5" w14:textId="0AAB39CD" w:rsidR="00F45C8B" w:rsidRPr="00CF7B08" w:rsidRDefault="00F45C8B"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vodil uvajanje vsaj 1 informacijske programske rešitve z najmanj 100 uporabniki</w:t>
      </w:r>
      <w:r w:rsidR="000F0767" w:rsidRPr="00CF7B08">
        <w:rPr>
          <w:rFonts w:ascii="Arial Narrow" w:hAnsi="Arial Narrow" w:cs="Arial"/>
          <w:color w:val="000000"/>
          <w:sz w:val="20"/>
          <w:szCs w:val="20"/>
        </w:rPr>
        <w:t>;</w:t>
      </w:r>
    </w:p>
    <w:p w14:paraId="61655269" w14:textId="2D2092CE" w:rsidR="00F45C8B" w:rsidRPr="00CF7B08" w:rsidRDefault="00F45C8B"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 xml:space="preserve">ima najmanj 5 let </w:t>
      </w:r>
      <w:r w:rsidR="00A86D12">
        <w:rPr>
          <w:rFonts w:ascii="Arial Narrow" w:hAnsi="Arial Narrow" w:cs="Arial"/>
          <w:color w:val="000000"/>
          <w:sz w:val="20"/>
          <w:szCs w:val="20"/>
        </w:rPr>
        <w:t xml:space="preserve">delovnih </w:t>
      </w:r>
      <w:r w:rsidRPr="00CF7B08">
        <w:rPr>
          <w:rFonts w:ascii="Arial Narrow" w:hAnsi="Arial Narrow" w:cs="Arial"/>
          <w:color w:val="000000"/>
          <w:sz w:val="20"/>
          <w:szCs w:val="20"/>
        </w:rPr>
        <w:t>izkušenj kot vodja projektov na področju uvajanja informacijskih programskih rešitev</w:t>
      </w:r>
      <w:r w:rsidR="000F0767" w:rsidRPr="00CF7B08">
        <w:rPr>
          <w:rFonts w:ascii="Arial Narrow" w:hAnsi="Arial Narrow" w:cs="Arial"/>
          <w:color w:val="000000"/>
          <w:sz w:val="20"/>
          <w:szCs w:val="20"/>
        </w:rPr>
        <w:t>.</w:t>
      </w:r>
    </w:p>
    <w:p w14:paraId="24DAF34D"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6D1256EB" w14:textId="3C36DE9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Zamenjava oseb v projektni ekipi po začetku izvajanja del po pogodbi je možna izključno s</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soglasjem naročnika. Nadomestne osebe morajo izpolnjevati vse pogoje glede kadrovske</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usposobljenosti in razpoložljivosti za posamezno vlogo.</w:t>
      </w:r>
    </w:p>
    <w:p w14:paraId="739D787E"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45744B1B" w14:textId="157FFDD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Ključni kadri lahko nastopajo le v eni vlogi. Posamezni ključni kader oziroma</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oseba ne sme nastopati v nobeni dodatni vlogi.</w:t>
      </w:r>
    </w:p>
    <w:p w14:paraId="19722A45"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79FCE702" w14:textId="033EAC8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Ključni kadri so za izvedbo projekta kritičnega pomena in</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morajo biti za projekt na razpolago v času, ko bo delo na projektu to zahtevalo.</w:t>
      </w:r>
    </w:p>
    <w:p w14:paraId="7637220C"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62B26582" w14:textId="5CCA9CF2" w:rsidR="003622D7"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Razpoložljivost kadrov bo preverjena pred podpisom pogodbe. V primeru, da ponudnik ne bo</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zagotovil ponujene kadrovske zasedbe in dokazal njene predvidene razpoložljivosti, mu bo</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še pred podpisom pogodbe omogočena zamenjava kadrov, ki ne izpolnjujejo pogojev z vidika</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razpoložljivosti z drugimi kadri. V primeru, da ponudnik ne bo našel ustreznih zamenjav,</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pogodbe ne bo sklenil</w:t>
      </w:r>
      <w:r w:rsidR="00CF7B08">
        <w:rPr>
          <w:rFonts w:ascii="Arial Narrow" w:hAnsi="Arial Narrow" w:cs="Arial"/>
          <w:color w:val="000000"/>
          <w:sz w:val="20"/>
          <w:szCs w:val="20"/>
        </w:rPr>
        <w:t xml:space="preserve"> in bo unovčil finančno zavarovanje za resnost ponudbe.</w:t>
      </w:r>
    </w:p>
    <w:p w14:paraId="52EB8ADE"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67802BD4" w14:textId="2C9CC9F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Ključni kadri morajo biti ves čas trajanja izvedbe projekta s ponudnikom v</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delovnem razmerju. V primeru, da oseba, navedena kot ključni kader, v času oddaje ponudbe</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 ponudnikom nima sklenjenega delovnega razmerja, mora ponudnik v ponudbi predložiti</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dokazilo (npr. predpogodbo), iz katerega je razvidna zaveza, da bo, v primeru da bo za</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predmetno javno naročilo </w:t>
      </w:r>
      <w:r w:rsidRPr="00383E29">
        <w:rPr>
          <w:rFonts w:ascii="Arial Narrow" w:hAnsi="Arial Narrow" w:cs="Arial"/>
          <w:color w:val="000000"/>
          <w:sz w:val="20"/>
          <w:szCs w:val="20"/>
        </w:rPr>
        <w:lastRenderedPageBreak/>
        <w:t>izbran kot najugodnejši, s to osebo sklenil delovno razmerje</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najkasneje pred sklenitvijo pogodbe o izvedbi javnega naročila ter da bo pogodba o zaposlitvi</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veljala vsaj ves čas trajanja izvedbe projekta. Ključne naloge, ki jih bo opravljal ključni kader,</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bo moral v skladu z določili četrtega odstavka 81. člena ZJN-3 neposredno opraviti ponudnik</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oziroma v primeru predložitve skupne ponudbe sodelujoči v tej skupini ponudnikov.</w:t>
      </w:r>
    </w:p>
    <w:p w14:paraId="3B1E4A98"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3C651E3C" w14:textId="2457630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Ključne naloge so naloge, ki jih opravlja ključni kader, ki mora biti v času izvajanja naročila</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zaposlen pri ponudniku.</w:t>
      </w:r>
    </w:p>
    <w:p w14:paraId="0E45CB5A"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45FAA361" w14:textId="2F0DE864" w:rsidR="003622D7" w:rsidRPr="00383E29" w:rsidRDefault="00A26A40" w:rsidP="00C600B8">
      <w:pPr>
        <w:autoSpaceDE w:val="0"/>
        <w:autoSpaceDN w:val="0"/>
        <w:adjustRightInd w:val="0"/>
        <w:spacing w:after="0" w:line="240" w:lineRule="auto"/>
        <w:jc w:val="both"/>
        <w:rPr>
          <w:rFonts w:ascii="Arial Narrow" w:hAnsi="Arial Narrow" w:cs="Arial"/>
          <w:color w:val="000000"/>
          <w:sz w:val="20"/>
          <w:szCs w:val="20"/>
          <w:highlight w:val="yellow"/>
        </w:rPr>
      </w:pPr>
      <w:r w:rsidRPr="00383E29">
        <w:rPr>
          <w:rFonts w:ascii="Arial Narrow" w:hAnsi="Arial Narrow" w:cs="Arial"/>
          <w:color w:val="000000"/>
          <w:sz w:val="20"/>
          <w:szCs w:val="20"/>
        </w:rPr>
        <w:t>Ključni kadri bodo v času izvajanja naročila neposredno komunicirali z</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naročnikom, zato morajo vsi aktivno obvladovati slovenski jezik.</w:t>
      </w:r>
    </w:p>
    <w:p w14:paraId="1E9EF9E3" w14:textId="05C508DC"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highlight w:val="yellow"/>
        </w:rPr>
      </w:pPr>
    </w:p>
    <w:p w14:paraId="5313C3C3" w14:textId="15FC807E"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ponudnik prijavi kadre, ki niso njegovi zaposleni, mora priložiti dokazila o sodelovanju, iz</w:t>
      </w:r>
      <w:r w:rsidR="00C2302D">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katerih je razvidno, da bo kader s ponudnikom sodeloval glede predmeta naročila in ves čas trajanja predmetnega naročila. To dokazilo je lahko pisni dogovor med ponudnikom in kadrom (avtorska pogodba, </w:t>
      </w:r>
      <w:proofErr w:type="spellStart"/>
      <w:r w:rsidRPr="00383E29">
        <w:rPr>
          <w:rFonts w:ascii="Arial Narrow" w:hAnsi="Arial Narrow" w:cs="Arial"/>
          <w:color w:val="000000"/>
          <w:sz w:val="20"/>
          <w:szCs w:val="20"/>
        </w:rPr>
        <w:t>podjemna</w:t>
      </w:r>
      <w:proofErr w:type="spellEnd"/>
      <w:r w:rsidRPr="00383E29">
        <w:rPr>
          <w:rFonts w:ascii="Arial Narrow" w:hAnsi="Arial Narrow" w:cs="Arial"/>
          <w:color w:val="000000"/>
          <w:sz w:val="20"/>
          <w:szCs w:val="20"/>
        </w:rPr>
        <w:t xml:space="preserve"> pogodba, </w:t>
      </w:r>
      <w:proofErr w:type="spellStart"/>
      <w:r w:rsidRPr="00383E29">
        <w:rPr>
          <w:rFonts w:ascii="Arial Narrow" w:hAnsi="Arial Narrow" w:cs="Arial"/>
          <w:color w:val="000000"/>
          <w:sz w:val="20"/>
          <w:szCs w:val="20"/>
        </w:rPr>
        <w:t>ipd</w:t>
      </w:r>
      <w:proofErr w:type="spellEnd"/>
      <w:r w:rsidRPr="00383E29">
        <w:rPr>
          <w:rFonts w:ascii="Arial Narrow" w:hAnsi="Arial Narrow" w:cs="Arial"/>
          <w:color w:val="000000"/>
          <w:sz w:val="20"/>
          <w:szCs w:val="20"/>
        </w:rPr>
        <w:t>). Ponudnik jih prijavi kot podizvajalce.</w:t>
      </w:r>
    </w:p>
    <w:p w14:paraId="1CABCC30"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0C884B75" w14:textId="79F57DF3" w:rsidR="00A26A40" w:rsidRPr="00541885" w:rsidRDefault="00A26A40" w:rsidP="00C600B8">
      <w:pPr>
        <w:autoSpaceDE w:val="0"/>
        <w:autoSpaceDN w:val="0"/>
        <w:adjustRightInd w:val="0"/>
        <w:spacing w:after="0" w:line="240" w:lineRule="auto"/>
        <w:jc w:val="both"/>
        <w:rPr>
          <w:rFonts w:ascii="Arial Narrow" w:hAnsi="Arial Narrow" w:cs="Arial"/>
          <w:color w:val="000000"/>
          <w:sz w:val="20"/>
          <w:szCs w:val="20"/>
          <w:u w:val="single"/>
        </w:rPr>
      </w:pPr>
      <w:r w:rsidRPr="00CF7B08">
        <w:rPr>
          <w:rFonts w:ascii="Arial Narrow" w:hAnsi="Arial Narrow" w:cs="Arial"/>
          <w:color w:val="000000"/>
          <w:sz w:val="20"/>
          <w:szCs w:val="20"/>
          <w:u w:val="single"/>
        </w:rPr>
        <w:t>DOKAZIL</w:t>
      </w:r>
      <w:r w:rsidR="00575F39">
        <w:rPr>
          <w:rFonts w:ascii="Arial Narrow" w:hAnsi="Arial Narrow" w:cs="Arial"/>
          <w:color w:val="000000"/>
          <w:sz w:val="20"/>
          <w:szCs w:val="20"/>
          <w:u w:val="single"/>
        </w:rPr>
        <w:t>O</w:t>
      </w:r>
      <w:r w:rsidRPr="00CF7B08">
        <w:rPr>
          <w:rFonts w:ascii="Arial Narrow" w:hAnsi="Arial Narrow" w:cs="Arial"/>
          <w:color w:val="000000"/>
          <w:sz w:val="20"/>
          <w:szCs w:val="20"/>
          <w:u w:val="single"/>
        </w:rPr>
        <w:t>:</w:t>
      </w:r>
      <w:r w:rsidR="00C844DD" w:rsidRPr="00CF7B08">
        <w:rPr>
          <w:rFonts w:ascii="Arial Narrow" w:hAnsi="Arial Narrow" w:cs="Arial"/>
          <w:color w:val="000000"/>
          <w:sz w:val="20"/>
          <w:szCs w:val="20"/>
          <w:u w:val="single"/>
        </w:rPr>
        <w:t xml:space="preserve"> </w:t>
      </w:r>
      <w:r w:rsidR="00575F39" w:rsidRPr="00CF7B08">
        <w:rPr>
          <w:rFonts w:ascii="Arial Narrow" w:hAnsi="Arial Narrow" w:cs="Arial"/>
          <w:color w:val="000000"/>
          <w:sz w:val="20"/>
          <w:szCs w:val="20"/>
          <w:u w:val="single"/>
        </w:rPr>
        <w:t>Izpolnjen in podpisan Obrazec »Seznam kadrov, ki bodo opravljali dela«.</w:t>
      </w:r>
    </w:p>
    <w:p w14:paraId="5E34C248"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90E3F91" w14:textId="3ABF1186"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11. MERIL</w:t>
      </w:r>
      <w:r w:rsidR="004A6483">
        <w:rPr>
          <w:rFonts w:ascii="Arial Narrow" w:hAnsi="Arial Narrow" w:cs="Arial,Bold"/>
          <w:b/>
          <w:bCs/>
          <w:color w:val="FFFFFF" w:themeColor="background1"/>
          <w:sz w:val="20"/>
          <w:szCs w:val="20"/>
        </w:rPr>
        <w:t>A</w:t>
      </w:r>
    </w:p>
    <w:p w14:paraId="22A9575F"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528249C3" w14:textId="77777777" w:rsidR="00AE1E33"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Merilo za izbor najugodnejšega ponudnika je ekonomsko najugodnejša ponudba. </w:t>
      </w:r>
    </w:p>
    <w:p w14:paraId="4FF2BC10" w14:textId="77777777" w:rsidR="00AE1E33" w:rsidRPr="00383E29" w:rsidRDefault="00AE1E33" w:rsidP="00C600B8">
      <w:pPr>
        <w:autoSpaceDE w:val="0"/>
        <w:autoSpaceDN w:val="0"/>
        <w:adjustRightInd w:val="0"/>
        <w:spacing w:after="0" w:line="240" w:lineRule="auto"/>
        <w:jc w:val="both"/>
        <w:rPr>
          <w:rFonts w:ascii="Arial Narrow" w:hAnsi="Arial Narrow" w:cs="Arial"/>
          <w:color w:val="000000"/>
          <w:sz w:val="20"/>
          <w:szCs w:val="20"/>
        </w:rPr>
      </w:pPr>
    </w:p>
    <w:p w14:paraId="31F22A0F"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Skupno število točk posamezne ponudbe predstavlja seštevek končnega števila točk pri vseh merilih skupaj za posameznega ponudnika oziroma kot sledi:</w:t>
      </w:r>
    </w:p>
    <w:p w14:paraId="32443F7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7F448788" w14:textId="33F55F89" w:rsidR="00166D7E" w:rsidRPr="00C2302D" w:rsidRDefault="00166D7E" w:rsidP="00C600B8">
      <w:pPr>
        <w:autoSpaceDE w:val="0"/>
        <w:autoSpaceDN w:val="0"/>
        <w:adjustRightInd w:val="0"/>
        <w:spacing w:after="0" w:line="240" w:lineRule="auto"/>
        <w:jc w:val="both"/>
        <w:rPr>
          <w:rFonts w:ascii="Arial Narrow" w:hAnsi="Arial Narrow" w:cs="Arial"/>
          <w:b/>
          <w:color w:val="000000"/>
          <w:sz w:val="20"/>
          <w:szCs w:val="20"/>
        </w:rPr>
      </w:pPr>
      <w:proofErr w:type="spellStart"/>
      <w:r w:rsidRPr="00C2302D">
        <w:rPr>
          <w:rFonts w:ascii="Arial Narrow" w:hAnsi="Arial Narrow" w:cs="Arial"/>
          <w:b/>
          <w:color w:val="000000"/>
          <w:sz w:val="20"/>
          <w:szCs w:val="20"/>
        </w:rPr>
        <w:t>M_ponudnik_skupaj</w:t>
      </w:r>
      <w:proofErr w:type="spellEnd"/>
      <w:r w:rsidRPr="00C2302D">
        <w:rPr>
          <w:rFonts w:ascii="Arial Narrow" w:hAnsi="Arial Narrow" w:cs="Arial"/>
          <w:b/>
          <w:color w:val="000000"/>
          <w:sz w:val="20"/>
          <w:szCs w:val="20"/>
        </w:rPr>
        <w:t xml:space="preserve"> = M1 + M2 + M3 + M4</w:t>
      </w:r>
    </w:p>
    <w:p w14:paraId="0310668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273A98F9"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Maksimalno število točk je 100.</w:t>
      </w:r>
    </w:p>
    <w:p w14:paraId="0E0B3DF6"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6054C501"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MERILA:</w:t>
      </w:r>
    </w:p>
    <w:p w14:paraId="2F16B1DF" w14:textId="159FF2F2"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M1: Skupna ponujena vrednost z DDV (do </w:t>
      </w:r>
      <w:r w:rsidR="00F45C8B">
        <w:rPr>
          <w:rFonts w:ascii="Arial Narrow" w:hAnsi="Arial Narrow" w:cs="Arial"/>
          <w:color w:val="000000"/>
          <w:sz w:val="20"/>
          <w:szCs w:val="20"/>
        </w:rPr>
        <w:t>70</w:t>
      </w:r>
      <w:r w:rsidRPr="00383E29">
        <w:rPr>
          <w:rFonts w:ascii="Arial Narrow" w:hAnsi="Arial Narrow" w:cs="Arial"/>
          <w:color w:val="000000"/>
          <w:sz w:val="20"/>
          <w:szCs w:val="20"/>
        </w:rPr>
        <w:t xml:space="preserve"> točk)</w:t>
      </w:r>
    </w:p>
    <w:p w14:paraId="14B2912E" w14:textId="737FEE02"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M2: Reference izdelave integracije na standard DICOM </w:t>
      </w:r>
      <w:r w:rsidR="00F45C8B">
        <w:rPr>
          <w:rFonts w:ascii="Arial Narrow" w:hAnsi="Arial Narrow" w:cs="Arial"/>
          <w:color w:val="000000"/>
          <w:sz w:val="20"/>
          <w:szCs w:val="20"/>
        </w:rPr>
        <w:t>na različne programske rešitve</w:t>
      </w:r>
      <w:r w:rsidR="00CF7B08">
        <w:rPr>
          <w:rFonts w:ascii="Arial Narrow" w:hAnsi="Arial Narrow" w:cs="Arial"/>
          <w:color w:val="000000"/>
          <w:sz w:val="20"/>
          <w:szCs w:val="20"/>
        </w:rPr>
        <w:t xml:space="preserve"> </w:t>
      </w:r>
      <w:r w:rsidR="00CF7B08" w:rsidRPr="00383E29">
        <w:rPr>
          <w:rFonts w:ascii="Arial Narrow" w:hAnsi="Arial Narrow" w:cs="Arial"/>
          <w:color w:val="000000"/>
          <w:sz w:val="20"/>
          <w:szCs w:val="20"/>
        </w:rPr>
        <w:t xml:space="preserve">(do </w:t>
      </w:r>
      <w:r w:rsidR="00CF7B08">
        <w:rPr>
          <w:rFonts w:ascii="Arial Narrow" w:hAnsi="Arial Narrow" w:cs="Arial"/>
          <w:color w:val="000000"/>
          <w:sz w:val="20"/>
          <w:szCs w:val="20"/>
        </w:rPr>
        <w:t>15</w:t>
      </w:r>
      <w:r w:rsidR="00CF7B08" w:rsidRPr="00383E29">
        <w:rPr>
          <w:rFonts w:ascii="Arial Narrow" w:hAnsi="Arial Narrow" w:cs="Arial"/>
          <w:color w:val="000000"/>
          <w:sz w:val="20"/>
          <w:szCs w:val="20"/>
        </w:rPr>
        <w:t xml:space="preserve"> točk)</w:t>
      </w:r>
    </w:p>
    <w:p w14:paraId="21784B09"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M3: Dodaten obseg izobraževanja (do 5 točk)</w:t>
      </w:r>
    </w:p>
    <w:p w14:paraId="1EE34A06" w14:textId="14F2D732"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M4: Ponudnik ima veljaven ISO 27001 certifikat (</w:t>
      </w:r>
      <w:r w:rsidR="00F45C8B">
        <w:rPr>
          <w:rFonts w:ascii="Arial Narrow" w:hAnsi="Arial Narrow" w:cs="Arial"/>
          <w:color w:val="000000"/>
          <w:sz w:val="20"/>
          <w:szCs w:val="20"/>
        </w:rPr>
        <w:t>10</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točk)</w:t>
      </w:r>
    </w:p>
    <w:p w14:paraId="109B9309"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3B64855B" w14:textId="2916BEAE"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11.1 OPIS MERIL IN TOČKOVANJE</w:t>
      </w:r>
    </w:p>
    <w:p w14:paraId="1A5CB9A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724BA524" w14:textId="77777777"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M1: Skupna ponujena vrednost z DDV</w:t>
      </w:r>
    </w:p>
    <w:p w14:paraId="5B0B55F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5CEE5A6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 bo prejel točke na podlagi formule:</w:t>
      </w:r>
    </w:p>
    <w:p w14:paraId="3F0FABB7"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573B5416" w14:textId="43364EBD"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M1ponudnikX = (</w:t>
      </w:r>
      <w:proofErr w:type="spellStart"/>
      <w:r w:rsidRPr="00383E29">
        <w:rPr>
          <w:rFonts w:ascii="Arial Narrow" w:hAnsi="Arial Narrow" w:cs="Arial"/>
          <w:color w:val="000000"/>
          <w:sz w:val="20"/>
          <w:szCs w:val="20"/>
        </w:rPr>
        <w:t>Cmin</w:t>
      </w:r>
      <w:proofErr w:type="spellEnd"/>
      <w:r w:rsidRPr="00383E29">
        <w:rPr>
          <w:rFonts w:ascii="Arial Narrow" w:hAnsi="Arial Narrow" w:cs="Arial"/>
          <w:color w:val="000000"/>
          <w:sz w:val="20"/>
          <w:szCs w:val="20"/>
        </w:rPr>
        <w:t>/</w:t>
      </w:r>
      <w:proofErr w:type="spellStart"/>
      <w:r w:rsidRPr="00383E29">
        <w:rPr>
          <w:rFonts w:ascii="Arial Narrow" w:hAnsi="Arial Narrow" w:cs="Arial"/>
          <w:color w:val="000000"/>
          <w:sz w:val="20"/>
          <w:szCs w:val="20"/>
        </w:rPr>
        <w:t>CponX</w:t>
      </w:r>
      <w:proofErr w:type="spellEnd"/>
      <w:r w:rsidRPr="00383E29">
        <w:rPr>
          <w:rFonts w:ascii="Arial Narrow" w:hAnsi="Arial Narrow" w:cs="Arial"/>
          <w:color w:val="000000"/>
          <w:sz w:val="20"/>
          <w:szCs w:val="20"/>
        </w:rPr>
        <w:t>)</w:t>
      </w:r>
      <w:r w:rsidR="00F45C8B" w:rsidRPr="00383E29">
        <w:rPr>
          <w:rFonts w:ascii="Arial Narrow" w:hAnsi="Arial Narrow" w:cs="Arial"/>
          <w:color w:val="000000"/>
          <w:sz w:val="20"/>
          <w:szCs w:val="20"/>
        </w:rPr>
        <w:t>x</w:t>
      </w:r>
      <w:r w:rsidR="00F45C8B">
        <w:rPr>
          <w:rFonts w:ascii="Arial Narrow" w:hAnsi="Arial Narrow" w:cs="Arial"/>
          <w:color w:val="000000"/>
          <w:sz w:val="20"/>
          <w:szCs w:val="20"/>
        </w:rPr>
        <w:t>70</w:t>
      </w:r>
    </w:p>
    <w:p w14:paraId="1A15AA35"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4C2F8167" w14:textId="1AFC4D93"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M1ponudnikX = število točk, ki jih prejme ocenjevani ponudnik</w:t>
      </w:r>
      <w:r w:rsidR="003D686A">
        <w:rPr>
          <w:rFonts w:ascii="Arial Narrow" w:hAnsi="Arial Narrow" w:cs="Arial"/>
          <w:color w:val="000000"/>
          <w:sz w:val="20"/>
          <w:szCs w:val="20"/>
        </w:rPr>
        <w:t>.</w:t>
      </w:r>
    </w:p>
    <w:p w14:paraId="55843790" w14:textId="4498731B"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roofErr w:type="spellStart"/>
      <w:r w:rsidRPr="00383E29">
        <w:rPr>
          <w:rFonts w:ascii="Arial Narrow" w:hAnsi="Arial Narrow" w:cs="Arial"/>
          <w:color w:val="000000"/>
          <w:sz w:val="20"/>
          <w:szCs w:val="20"/>
        </w:rPr>
        <w:t>Cmin</w:t>
      </w:r>
      <w:proofErr w:type="spellEnd"/>
      <w:r w:rsidRPr="00383E29">
        <w:rPr>
          <w:rFonts w:ascii="Arial Narrow" w:hAnsi="Arial Narrow" w:cs="Arial"/>
          <w:color w:val="000000"/>
          <w:sz w:val="20"/>
          <w:szCs w:val="20"/>
        </w:rPr>
        <w:t xml:space="preserve"> = najnižja skupna ponujena vrednost med vsemi prejetimi ponudbami</w:t>
      </w:r>
      <w:r w:rsidR="003D686A">
        <w:rPr>
          <w:rFonts w:ascii="Arial Narrow" w:hAnsi="Arial Narrow" w:cs="Arial"/>
          <w:color w:val="000000"/>
          <w:sz w:val="20"/>
          <w:szCs w:val="20"/>
        </w:rPr>
        <w:t>.</w:t>
      </w:r>
    </w:p>
    <w:p w14:paraId="4C5485C6" w14:textId="5BFB5BE8"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roofErr w:type="spellStart"/>
      <w:r w:rsidRPr="00383E29">
        <w:rPr>
          <w:rFonts w:ascii="Arial Narrow" w:hAnsi="Arial Narrow" w:cs="Arial"/>
          <w:color w:val="000000"/>
          <w:sz w:val="20"/>
          <w:szCs w:val="20"/>
        </w:rPr>
        <w:t>CponX</w:t>
      </w:r>
      <w:proofErr w:type="spellEnd"/>
      <w:r w:rsidRPr="00383E29">
        <w:rPr>
          <w:rFonts w:ascii="Arial Narrow" w:hAnsi="Arial Narrow" w:cs="Arial"/>
          <w:color w:val="000000"/>
          <w:sz w:val="20"/>
          <w:szCs w:val="20"/>
        </w:rPr>
        <w:t xml:space="preserve"> = ponudnikova skupna ponujena vrednost</w:t>
      </w:r>
      <w:r w:rsidR="003D686A">
        <w:rPr>
          <w:rFonts w:ascii="Arial Narrow" w:hAnsi="Arial Narrow" w:cs="Arial"/>
          <w:color w:val="000000"/>
          <w:sz w:val="20"/>
          <w:szCs w:val="20"/>
        </w:rPr>
        <w:t>.</w:t>
      </w:r>
    </w:p>
    <w:p w14:paraId="619CDD70"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59E7E9BA" w14:textId="120C7B5A"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M2: Reference izdelave integracije na standard DICOM</w:t>
      </w:r>
      <w:r w:rsidR="000F0767">
        <w:rPr>
          <w:rFonts w:ascii="Arial Narrow" w:hAnsi="Arial Narrow" w:cs="Arial"/>
          <w:b/>
          <w:color w:val="000000"/>
          <w:sz w:val="20"/>
          <w:szCs w:val="20"/>
        </w:rPr>
        <w:t xml:space="preserve"> na različne programske rešitve</w:t>
      </w:r>
    </w:p>
    <w:p w14:paraId="30FE6ED2"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2BEE377F" w14:textId="5FA3C714"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1 referenca (</w:t>
      </w:r>
      <w:r w:rsidR="00F45C8B">
        <w:rPr>
          <w:rFonts w:ascii="Arial Narrow" w:hAnsi="Arial Narrow" w:cs="Arial"/>
          <w:color w:val="000000"/>
          <w:sz w:val="20"/>
          <w:szCs w:val="20"/>
        </w:rPr>
        <w:t>5</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točk) – vsaka nadaljnja referenca šteje </w:t>
      </w:r>
      <w:r w:rsidR="00F45C8B">
        <w:rPr>
          <w:rFonts w:ascii="Arial Narrow" w:hAnsi="Arial Narrow" w:cs="Arial"/>
          <w:color w:val="000000"/>
          <w:sz w:val="20"/>
          <w:szCs w:val="20"/>
        </w:rPr>
        <w:t>5</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točk do skupaj maksimalno </w:t>
      </w:r>
      <w:r w:rsidR="00F45C8B">
        <w:rPr>
          <w:rFonts w:ascii="Arial Narrow" w:hAnsi="Arial Narrow" w:cs="Arial"/>
          <w:color w:val="000000"/>
          <w:sz w:val="20"/>
          <w:szCs w:val="20"/>
        </w:rPr>
        <w:t>15</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točk</w:t>
      </w:r>
      <w:r w:rsidR="003D686A">
        <w:rPr>
          <w:rFonts w:ascii="Arial Narrow" w:hAnsi="Arial Narrow" w:cs="Arial"/>
          <w:color w:val="000000"/>
          <w:sz w:val="20"/>
          <w:szCs w:val="20"/>
        </w:rPr>
        <w:t>.</w:t>
      </w:r>
    </w:p>
    <w:p w14:paraId="6CD3C85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13BAB80F" w14:textId="77777777"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M3: Dodaten obseg izobraževanja</w:t>
      </w:r>
    </w:p>
    <w:p w14:paraId="7D33DF4D"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4A0A9498"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Merilo se nanaša na dodaten obseg ponujenega izobraževanja za uporabnike po različnih enotah in napredne uporabnike pred uvedbo in ob uvedbi informacijskega sistema:</w:t>
      </w:r>
    </w:p>
    <w:p w14:paraId="12F35C5F" w14:textId="154DD7F9" w:rsidR="00166D7E" w:rsidRPr="00383E29" w:rsidRDefault="00166D7E"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20 do 40 odstotkov nad minimalnimi zahtevami – (1 točka)</w:t>
      </w:r>
      <w:r w:rsidR="003D686A">
        <w:rPr>
          <w:rFonts w:ascii="Arial Narrow" w:hAnsi="Arial Narrow" w:cs="Arial"/>
          <w:color w:val="000000"/>
          <w:sz w:val="20"/>
          <w:szCs w:val="20"/>
        </w:rPr>
        <w:t>,</w:t>
      </w:r>
    </w:p>
    <w:p w14:paraId="1D2B5120" w14:textId="7E19990E" w:rsidR="00166D7E" w:rsidRPr="00383E29" w:rsidRDefault="00166D7E"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41 do 60 odstotkov nad minimalnimi zahtevami – (2 točki)</w:t>
      </w:r>
      <w:r w:rsidR="003D686A">
        <w:rPr>
          <w:rFonts w:ascii="Arial Narrow" w:hAnsi="Arial Narrow" w:cs="Arial"/>
          <w:color w:val="000000"/>
          <w:sz w:val="20"/>
          <w:szCs w:val="20"/>
        </w:rPr>
        <w:t>,</w:t>
      </w:r>
    </w:p>
    <w:p w14:paraId="21D3FD56" w14:textId="2E26B5D2" w:rsidR="00166D7E" w:rsidRPr="00383E29" w:rsidRDefault="00166D7E"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61 do 80 odstotkov nad minimalnimi zahtevami – (3 točke)</w:t>
      </w:r>
      <w:r w:rsidR="003D686A">
        <w:rPr>
          <w:rFonts w:ascii="Arial Narrow" w:hAnsi="Arial Narrow" w:cs="Arial"/>
          <w:color w:val="000000"/>
          <w:sz w:val="20"/>
          <w:szCs w:val="20"/>
        </w:rPr>
        <w:t>,</w:t>
      </w:r>
    </w:p>
    <w:p w14:paraId="5CAA955F" w14:textId="0186BA63" w:rsidR="00166D7E" w:rsidRPr="00383E29" w:rsidRDefault="00166D7E"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81 do 100 odstotkov nad minimalnimi zahtevami – (4 točke)</w:t>
      </w:r>
      <w:r w:rsidR="003D686A">
        <w:rPr>
          <w:rFonts w:ascii="Arial Narrow" w:hAnsi="Arial Narrow" w:cs="Arial"/>
          <w:color w:val="000000"/>
          <w:sz w:val="20"/>
          <w:szCs w:val="20"/>
        </w:rPr>
        <w:t>,</w:t>
      </w:r>
    </w:p>
    <w:p w14:paraId="17314225" w14:textId="6DDAB081" w:rsidR="00166D7E" w:rsidRPr="00383E29" w:rsidRDefault="003D686A"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w:t>
      </w:r>
      <w:r w:rsidR="00166D7E" w:rsidRPr="00383E29">
        <w:rPr>
          <w:rFonts w:ascii="Arial Narrow" w:hAnsi="Arial Narrow" w:cs="Arial"/>
          <w:color w:val="000000"/>
          <w:sz w:val="20"/>
          <w:szCs w:val="20"/>
        </w:rPr>
        <w:t>eč kot 101 odstotek nad minimalnimi zahtevami – (5 točk)</w:t>
      </w:r>
      <w:r>
        <w:rPr>
          <w:rFonts w:ascii="Arial Narrow" w:hAnsi="Arial Narrow" w:cs="Arial"/>
          <w:color w:val="000000"/>
          <w:sz w:val="20"/>
          <w:szCs w:val="20"/>
        </w:rPr>
        <w:t>.</w:t>
      </w:r>
    </w:p>
    <w:p w14:paraId="57C336B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771804CA" w14:textId="77777777"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M4: Ponudnik ima veljaven ISO 27 001 certifikat</w:t>
      </w:r>
    </w:p>
    <w:p w14:paraId="6F7CBD8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1F80DA50" w14:textId="2919361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 predloži veljaven certifikat ISO 27001 (</w:t>
      </w:r>
      <w:r w:rsidR="00F45C8B">
        <w:rPr>
          <w:rFonts w:ascii="Arial Narrow" w:hAnsi="Arial Narrow" w:cs="Arial"/>
          <w:color w:val="000000"/>
          <w:sz w:val="20"/>
          <w:szCs w:val="20"/>
        </w:rPr>
        <w:t>10</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točk) </w:t>
      </w:r>
      <w:r w:rsidR="003D686A">
        <w:rPr>
          <w:rFonts w:ascii="Arial Narrow" w:hAnsi="Arial Narrow" w:cs="Arial"/>
          <w:color w:val="000000"/>
          <w:sz w:val="20"/>
          <w:szCs w:val="20"/>
        </w:rPr>
        <w:t>.</w:t>
      </w:r>
    </w:p>
    <w:p w14:paraId="2D43EDE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220B8626" w14:textId="77777777"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DODATNA MERILA:</w:t>
      </w:r>
    </w:p>
    <w:p w14:paraId="2F262C9C" w14:textId="65AC38CA"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V primeru enakega števila točk bo naročnik izbral ponudbo ponudnika, ki bo ponudil nižjo skupno ponudbeno vrednost v EUR </w:t>
      </w:r>
      <w:r w:rsidRPr="00CF7B08">
        <w:rPr>
          <w:rFonts w:ascii="Arial Narrow" w:hAnsi="Arial Narrow" w:cs="Arial"/>
          <w:color w:val="000000"/>
          <w:sz w:val="20"/>
          <w:szCs w:val="20"/>
        </w:rPr>
        <w:t>z DDV.</w:t>
      </w:r>
    </w:p>
    <w:p w14:paraId="668A171D"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5AA5A773"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bodo ponudbe enakovredne tudi v primeru dodatnega merila pod zaporedno številko 1 bo naročnik o najugodnejšem ponudniku odločil z javnim žrebom.</w:t>
      </w:r>
    </w:p>
    <w:p w14:paraId="2015C08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7D885F32"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Protokol žreba:</w:t>
      </w:r>
    </w:p>
    <w:p w14:paraId="73B90509"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Žreb bo javen in se bo izvedel v prostorih naročnika.</w:t>
      </w:r>
    </w:p>
    <w:p w14:paraId="1C031E7C"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Ponudniki, bodo o tem obveščeni in povabljeni po e-pošti najmanj tri delovne dni pred izvedbo žreba.</w:t>
      </w:r>
    </w:p>
    <w:p w14:paraId="3EB54A65"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Postopek žrebanja bo izvedla imenovana komisija naročnika.</w:t>
      </w:r>
    </w:p>
    <w:p w14:paraId="4BF3EC3E"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Žreb bo izvedel predstavnik komisije naročnika v enem krogu.</w:t>
      </w:r>
    </w:p>
    <w:p w14:paraId="67BAE169" w14:textId="12DA1600"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 vsakega ponudnika, ki bo sodeloval na javnem žrebu, bo napisan en listek z njegovim  imenom podjetij.  Vsi  listki bodo vstavljeni v vrečo za žreb.</w:t>
      </w:r>
    </w:p>
    <w:p w14:paraId="07665FA6" w14:textId="538AC8A1"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Predstavnik  komisije naročnika bo iz vreče izvlekel en listek. </w:t>
      </w:r>
    </w:p>
    <w:p w14:paraId="7D70295C"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 ki bo naveden na izvlečenem / izžrebanem listku, bo izbran kot najugodnejši.</w:t>
      </w:r>
    </w:p>
    <w:p w14:paraId="27C7107A" w14:textId="04498CEF" w:rsidR="00AE1E33"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 žrebanju bo imenovana komisija sestavila zapisnik, ki bo posredovan vsem povabljenim ponudnikom.</w:t>
      </w:r>
    </w:p>
    <w:p w14:paraId="337923E0" w14:textId="496207EA" w:rsidR="00AE1E33" w:rsidRPr="00383E29" w:rsidRDefault="00AE1E33" w:rsidP="00C600B8">
      <w:pPr>
        <w:autoSpaceDE w:val="0"/>
        <w:autoSpaceDN w:val="0"/>
        <w:adjustRightInd w:val="0"/>
        <w:spacing w:after="0" w:line="240" w:lineRule="auto"/>
        <w:jc w:val="both"/>
        <w:rPr>
          <w:rFonts w:ascii="Arial Narrow" w:hAnsi="Arial Narrow" w:cs="Arial"/>
          <w:color w:val="000000"/>
          <w:sz w:val="20"/>
          <w:szCs w:val="20"/>
        </w:rPr>
      </w:pPr>
    </w:p>
    <w:p w14:paraId="32E5AF08" w14:textId="36D7C92F"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 xml:space="preserve">12. </w:t>
      </w:r>
      <w:r w:rsidR="00CA388F" w:rsidRPr="00383E29">
        <w:rPr>
          <w:rFonts w:ascii="Arial Narrow" w:hAnsi="Arial Narrow" w:cs="Arial,Bold"/>
          <w:b/>
          <w:bCs/>
          <w:color w:val="FFFFFF" w:themeColor="background1"/>
          <w:sz w:val="20"/>
          <w:szCs w:val="20"/>
        </w:rPr>
        <w:t>VZPOSTAVITVENI NAČRT</w:t>
      </w:r>
    </w:p>
    <w:p w14:paraId="30788945"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276E5A4" w14:textId="0F4DEC6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Prijavitelj mora v prijavi priložiti podrobnejši idejni načrt predvidene rešitve, ki zajema vsaj naslednje</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obvezne vsebine:</w:t>
      </w:r>
    </w:p>
    <w:p w14:paraId="4C1E893D" w14:textId="3A6E8365"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vse vsebine, ki so zahtevane v tehničnih specifikacijah,</w:t>
      </w:r>
    </w:p>
    <w:p w14:paraId="3CB39A59" w14:textId="4AB1F364"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skico arhitekture,</w:t>
      </w:r>
    </w:p>
    <w:p w14:paraId="27D31228" w14:textId="6E86E512"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opis uporabljenih tehnologij,</w:t>
      </w:r>
    </w:p>
    <w:p w14:paraId="7728FFD3" w14:textId="2033671A"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predlog </w:t>
      </w:r>
      <w:r w:rsidR="00F45C8B">
        <w:rPr>
          <w:rFonts w:ascii="Arial Narrow" w:hAnsi="Arial Narrow" w:cs="Arial"/>
          <w:color w:val="000000"/>
          <w:sz w:val="20"/>
          <w:szCs w:val="20"/>
        </w:rPr>
        <w:t xml:space="preserve">uporabljenih </w:t>
      </w:r>
      <w:r w:rsidRPr="00383E29">
        <w:rPr>
          <w:rFonts w:ascii="Arial Narrow" w:hAnsi="Arial Narrow" w:cs="Arial"/>
          <w:color w:val="000000"/>
          <w:sz w:val="20"/>
          <w:szCs w:val="20"/>
        </w:rPr>
        <w:t>standardov in specifikacij,</w:t>
      </w:r>
    </w:p>
    <w:p w14:paraId="3636DFA9" w14:textId="5BF222A9"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opis razvojne metodologije,</w:t>
      </w:r>
    </w:p>
    <w:p w14:paraId="77ED1E13" w14:textId="142363B2" w:rsidR="00CA388F"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proofErr w:type="spellStart"/>
      <w:r w:rsidRPr="00383E29">
        <w:rPr>
          <w:rFonts w:ascii="Arial Narrow" w:hAnsi="Arial Narrow" w:cs="Arial"/>
          <w:color w:val="000000"/>
          <w:sz w:val="20"/>
          <w:szCs w:val="20"/>
        </w:rPr>
        <w:t>časovnico</w:t>
      </w:r>
      <w:proofErr w:type="spellEnd"/>
      <w:r w:rsidRPr="00383E29">
        <w:rPr>
          <w:rFonts w:ascii="Arial Narrow" w:hAnsi="Arial Narrow" w:cs="Arial"/>
          <w:color w:val="000000"/>
          <w:sz w:val="20"/>
          <w:szCs w:val="20"/>
        </w:rPr>
        <w:t xml:space="preserve"> implementacije z razvidnimi mejniki</w:t>
      </w:r>
      <w:r w:rsidR="000F0767">
        <w:rPr>
          <w:rFonts w:ascii="Arial Narrow" w:hAnsi="Arial Narrow" w:cs="Arial"/>
          <w:color w:val="000000"/>
          <w:sz w:val="20"/>
          <w:szCs w:val="20"/>
        </w:rPr>
        <w:t>,</w:t>
      </w:r>
    </w:p>
    <w:p w14:paraId="27352EC2" w14:textId="2CB46753" w:rsidR="00F45C8B" w:rsidRDefault="000F0767"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p</w:t>
      </w:r>
      <w:r w:rsidR="00F45C8B">
        <w:rPr>
          <w:rFonts w:ascii="Arial Narrow" w:hAnsi="Arial Narrow" w:cs="Arial"/>
          <w:color w:val="000000"/>
          <w:sz w:val="20"/>
          <w:szCs w:val="20"/>
        </w:rPr>
        <w:t>redlog metodologije vodenja projekta in organizacijo produktne in projektne dokumentacije</w:t>
      </w:r>
      <w:r>
        <w:rPr>
          <w:rFonts w:ascii="Arial Narrow" w:hAnsi="Arial Narrow" w:cs="Arial"/>
          <w:color w:val="000000"/>
          <w:sz w:val="20"/>
          <w:szCs w:val="20"/>
        </w:rPr>
        <w:t>,</w:t>
      </w:r>
    </w:p>
    <w:p w14:paraId="5FC7DCF3" w14:textId="1FECB5D1" w:rsidR="00F45C8B" w:rsidRPr="00383E29" w:rsidRDefault="000F0767"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n</w:t>
      </w:r>
      <w:r w:rsidR="00F45C8B">
        <w:rPr>
          <w:rFonts w:ascii="Arial Narrow" w:hAnsi="Arial Narrow" w:cs="Arial"/>
          <w:color w:val="000000"/>
          <w:sz w:val="20"/>
          <w:szCs w:val="20"/>
        </w:rPr>
        <w:t xml:space="preserve">ačrt vzpostavitve razvojnega, testnega in produkcijskega okolja. </w:t>
      </w:r>
    </w:p>
    <w:p w14:paraId="522BF24C"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6CBAF91E" w14:textId="4662318D"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3</w:t>
      </w:r>
      <w:r w:rsidRPr="00383E29">
        <w:rPr>
          <w:rFonts w:ascii="Arial Narrow" w:hAnsi="Arial Narrow" w:cs="Arial,Bold"/>
          <w:b/>
          <w:bCs/>
          <w:color w:val="FFFFFF" w:themeColor="background1"/>
          <w:sz w:val="20"/>
          <w:szCs w:val="20"/>
        </w:rPr>
        <w:t>. PRIJAVA</w:t>
      </w:r>
    </w:p>
    <w:p w14:paraId="5BF3DC46"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5564452" w14:textId="4013B7E1"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.1 PRIJAVNA DOKUMENTACIJA (I. FAZA)</w:t>
      </w:r>
    </w:p>
    <w:p w14:paraId="4987BDED"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778E1984"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Prijavno dokumentacijo sestavljajo naslednji dokumenti:</w:t>
      </w:r>
    </w:p>
    <w:p w14:paraId="21302CE4" w14:textId="7D932732"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»Prijava«,</w:t>
      </w:r>
    </w:p>
    <w:p w14:paraId="1153B0A3" w14:textId="52627985" w:rsidR="003B196B"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»Podatki o prijavitelju/ponudniku«</w:t>
      </w:r>
      <w:r w:rsidR="00541885">
        <w:rPr>
          <w:rFonts w:ascii="Arial Narrow" w:hAnsi="Arial Narrow" w:cs="Arial"/>
          <w:color w:val="000000"/>
          <w:sz w:val="20"/>
          <w:szCs w:val="20"/>
        </w:rPr>
        <w:t>,</w:t>
      </w:r>
    </w:p>
    <w:p w14:paraId="40D21896" w14:textId="2017E854" w:rsidR="00541885" w:rsidRPr="00C2302D" w:rsidRDefault="00541885" w:rsidP="00541885">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»Izjava o udeležbi fizičnih in pravnih oseb v lastništvu prijavitelja/ponudnika«,</w:t>
      </w:r>
    </w:p>
    <w:p w14:paraId="5036E2D8" w14:textId="3F8CEEDF"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»Enotni evropski dokument v zvezi z oddajo javnega naročila (v nadaljevanju: ESPD)« v elektronski obliki (datoteka XML) – za vse gospodarske subjekte,</w:t>
      </w:r>
    </w:p>
    <w:p w14:paraId="1CB4A712" w14:textId="526684F1"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proofErr w:type="spellStart"/>
      <w:r w:rsidRPr="00383E29">
        <w:rPr>
          <w:rFonts w:ascii="Arial Narrow" w:hAnsi="Arial Narrow" w:cs="Arial"/>
          <w:color w:val="000000"/>
          <w:sz w:val="20"/>
          <w:szCs w:val="20"/>
        </w:rPr>
        <w:t>Vzpostavitveni</w:t>
      </w:r>
      <w:proofErr w:type="spellEnd"/>
      <w:r w:rsidRPr="00383E29">
        <w:rPr>
          <w:rFonts w:ascii="Arial Narrow" w:hAnsi="Arial Narrow" w:cs="Arial"/>
          <w:color w:val="000000"/>
          <w:sz w:val="20"/>
          <w:szCs w:val="20"/>
        </w:rPr>
        <w:t xml:space="preserve"> načrt (pripravi prijavitelj)</w:t>
      </w:r>
    </w:p>
    <w:p w14:paraId="64A96543" w14:textId="77777777"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»Pooblastilo za pridobitev potrdila iz kazenske evidence za vse gospodarske subjekte«,</w:t>
      </w:r>
    </w:p>
    <w:p w14:paraId="519EB1A7" w14:textId="77777777"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»Pooblastilo za pridobitev potrdila iz kazenske evidence za fizične osebe«,</w:t>
      </w:r>
    </w:p>
    <w:p w14:paraId="5012263D" w14:textId="77777777"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»Soglasje podizvajalca« v primeru, da ponudnik nastopa s podizvajalci in ti zahtevajo neposredna plačila,</w:t>
      </w:r>
    </w:p>
    <w:p w14:paraId="6351D271" w14:textId="79302BCA"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w:t>
      </w:r>
      <w:r w:rsidR="0045399A">
        <w:rPr>
          <w:rFonts w:ascii="Arial Narrow" w:hAnsi="Arial Narrow" w:cs="Arial"/>
          <w:color w:val="000000"/>
          <w:sz w:val="20"/>
          <w:szCs w:val="20"/>
        </w:rPr>
        <w:t>REF1</w:t>
      </w:r>
      <w:r w:rsidRPr="00383E29">
        <w:rPr>
          <w:rFonts w:ascii="Arial Narrow" w:hAnsi="Arial Narrow" w:cs="Arial"/>
          <w:color w:val="000000"/>
          <w:sz w:val="20"/>
          <w:szCs w:val="20"/>
        </w:rPr>
        <w:t>«,</w:t>
      </w:r>
      <w:r w:rsidR="0045399A">
        <w:rPr>
          <w:rFonts w:ascii="Arial Narrow" w:hAnsi="Arial Narrow" w:cs="Arial"/>
          <w:color w:val="000000"/>
          <w:sz w:val="20"/>
          <w:szCs w:val="20"/>
        </w:rPr>
        <w:t xml:space="preserve"> »REF2« in »REF3«</w:t>
      </w:r>
    </w:p>
    <w:p w14:paraId="5503228D" w14:textId="6F46C51A" w:rsidR="003B196B"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»Seznam kadrov</w:t>
      </w:r>
      <w:r w:rsidR="0045399A">
        <w:rPr>
          <w:rFonts w:ascii="Arial Narrow" w:hAnsi="Arial Narrow" w:cs="Arial"/>
          <w:color w:val="000000"/>
          <w:sz w:val="20"/>
          <w:szCs w:val="20"/>
        </w:rPr>
        <w:t>, ki bodo opravljali dela</w:t>
      </w:r>
      <w:r w:rsidRPr="00383E29">
        <w:rPr>
          <w:rFonts w:ascii="Arial Narrow" w:hAnsi="Arial Narrow" w:cs="Arial"/>
          <w:color w:val="000000"/>
          <w:sz w:val="20"/>
          <w:szCs w:val="20"/>
        </w:rPr>
        <w:t>«,</w:t>
      </w:r>
    </w:p>
    <w:p w14:paraId="6DE88DD6" w14:textId="64DD4793" w:rsidR="0045399A" w:rsidRPr="00383E29" w:rsidRDefault="0045399A"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»Zavarovanje za resnost ponudbe«</w:t>
      </w:r>
    </w:p>
    <w:p w14:paraId="74514B78" w14:textId="77777777"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»Zavarovanje za dobro izvedbo pogodbenih obveznosti«,</w:t>
      </w:r>
    </w:p>
    <w:p w14:paraId="50B014E3" w14:textId="360E253C" w:rsidR="003B196B" w:rsidRPr="00383E29" w:rsidRDefault="00541885" w:rsidP="00C2302D">
      <w:pPr>
        <w:pStyle w:val="ListParagraph"/>
      </w:pPr>
      <w:r>
        <w:rPr>
          <w:rFonts w:ascii="Arial Narrow" w:hAnsi="Arial Narrow" w:cs="Arial"/>
          <w:color w:val="000000"/>
          <w:sz w:val="20"/>
          <w:szCs w:val="20"/>
        </w:rPr>
        <w:t>Obrazec »</w:t>
      </w:r>
      <w:r w:rsidRPr="00383E29">
        <w:rPr>
          <w:rFonts w:ascii="Arial Narrow" w:hAnsi="Arial Narrow" w:cs="Arial"/>
          <w:color w:val="000000"/>
          <w:sz w:val="20"/>
          <w:szCs w:val="20"/>
        </w:rPr>
        <w:t>Vzorec pogodbe</w:t>
      </w:r>
      <w:r>
        <w:rPr>
          <w:rFonts w:ascii="Arial Narrow" w:hAnsi="Arial Narrow" w:cs="Arial"/>
          <w:color w:val="000000"/>
          <w:sz w:val="20"/>
          <w:szCs w:val="20"/>
        </w:rPr>
        <w:t>«</w:t>
      </w:r>
      <w:r w:rsidRPr="00383E29">
        <w:rPr>
          <w:rFonts w:ascii="Arial Narrow" w:hAnsi="Arial Narrow" w:cs="Arial"/>
          <w:color w:val="000000"/>
          <w:sz w:val="20"/>
          <w:szCs w:val="20"/>
        </w:rPr>
        <w:t>.</w:t>
      </w:r>
    </w:p>
    <w:p w14:paraId="6EF3529D" w14:textId="57B7341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času pregleda prijav bo moral gospodarski subjekt na poziv naročnika, predložiti vsa dokazila, kot je</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navedeno za posameznim zahtevanim pogojem oziroma razlogom za izključitev.</w:t>
      </w:r>
    </w:p>
    <w:p w14:paraId="07B541E2"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10692D5B" w14:textId="481B4CE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ki odda prijavo pod kazensko in materialno odgovornostjo jamči, da so vsi podatki</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in dokumenti, podani v prijavi, resnični in da fotokopije priloženih listin ustrezajo izvirniku. V nasprotnem</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primeru gospodarski subjekt naročniku odgovarja za vso škodo, ki bi mu nastala. Naročnik si pridržuje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pravico do vpogleda v originalne dokumente.</w:t>
      </w:r>
    </w:p>
    <w:p w14:paraId="2DFDB1A2"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FB6ADFB" w14:textId="5FAA8A3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Obrazci izjav, ki jih mora predložiti gospodarski subjekt so del dokumentacije v zvezi z oddajo javnega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naročila. Izjave so lahko predložene na teh obrazcih ali na obrazcih gospodarskega subjekta, ki pa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vsebinsko bistveno ne smejo odstopati od priloženih obrazcev. Šteje se, da je s podpisom prijave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podpisana vsa prijavna dokumentacija, ki jo je gospodarski subjekt predložil v sistem e-JN. Za potrebe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preverjanj v uradni evidenci morajo biti pooblastila podpisana lastnoročno ali elektronsko.</w:t>
      </w:r>
    </w:p>
    <w:p w14:paraId="0E3D3B0C"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5E0EEC1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lahko že sam priloži pooblastila in dokazila za izpolnjevanje pogojev.</w:t>
      </w:r>
    </w:p>
    <w:p w14:paraId="7D82FE32"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255EC2F2" w14:textId="4F81FB6B"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.2 SESTAVLJANJE PRIJAVE</w:t>
      </w:r>
    </w:p>
    <w:p w14:paraId="3F697E47"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4D1E44C1" w14:textId="4897190E"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.2.1 Obrazec »Prijava«</w:t>
      </w:r>
    </w:p>
    <w:p w14:paraId="1D408D96"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0499D0CF" w14:textId="299D204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v sistemu e-JN v razdelek »Predračun« naloži izpolnjen obrazec »Prijava« v </w:t>
      </w:r>
      <w:proofErr w:type="spellStart"/>
      <w:r w:rsidRPr="00383E29">
        <w:rPr>
          <w:rFonts w:ascii="Arial Narrow" w:hAnsi="Arial Narrow" w:cs="Arial"/>
          <w:color w:val="000000"/>
          <w:sz w:val="20"/>
          <w:szCs w:val="20"/>
        </w:rPr>
        <w:t>pdf</w:t>
      </w:r>
      <w:proofErr w:type="spellEnd"/>
      <w:r w:rsidR="005F0038" w:rsidRPr="00383E29">
        <w:rPr>
          <w:rFonts w:ascii="Arial Narrow" w:hAnsi="Arial Narrow" w:cs="Arial"/>
          <w:color w:val="000000"/>
          <w:sz w:val="20"/>
          <w:szCs w:val="20"/>
        </w:rPr>
        <w:t xml:space="preserve"> d</w:t>
      </w:r>
      <w:r w:rsidRPr="00383E29">
        <w:rPr>
          <w:rFonts w:ascii="Arial Narrow" w:hAnsi="Arial Narrow" w:cs="Arial"/>
          <w:color w:val="000000"/>
          <w:sz w:val="20"/>
          <w:szCs w:val="20"/>
        </w:rPr>
        <w:t>atoteki, ki bo dostopen na odpiranju prijav.</w:t>
      </w:r>
    </w:p>
    <w:p w14:paraId="1BEC527E"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54257594" w14:textId="67A8F81D"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.2.2 Obrazec »ESPD« - za vse gospodarske subjekte</w:t>
      </w:r>
    </w:p>
    <w:p w14:paraId="3C1C8562"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D35D98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ESPD:</w:t>
      </w:r>
    </w:p>
    <w:p w14:paraId="7A72055F" w14:textId="278F1AF5" w:rsidR="00A26A40" w:rsidRPr="00383E29" w:rsidRDefault="00A26A40" w:rsidP="00C600B8">
      <w:pPr>
        <w:pStyle w:val="ListParagraph"/>
        <w:numPr>
          <w:ilvl w:val="0"/>
          <w:numId w:val="5"/>
        </w:numPr>
        <w:jc w:val="both"/>
        <w:rPr>
          <w:rFonts w:ascii="Arial Narrow" w:hAnsi="Arial Narrow" w:cs="Arial"/>
          <w:sz w:val="20"/>
          <w:szCs w:val="20"/>
        </w:rPr>
      </w:pPr>
      <w:r w:rsidRPr="00383E29">
        <w:rPr>
          <w:rFonts w:ascii="Arial Narrow" w:hAnsi="Arial Narrow" w:cs="Arial"/>
          <w:color w:val="000000"/>
          <w:sz w:val="20"/>
          <w:szCs w:val="20"/>
        </w:rPr>
        <w:t>predstavlja uradno izjavo gospodarskega subjekta, da zanj ne obstajajo razlogi za izključitev in</w:t>
      </w:r>
      <w:r w:rsidR="005F0038" w:rsidRPr="00383E29">
        <w:rPr>
          <w:rFonts w:ascii="Arial Narrow" w:hAnsi="Arial Narrow" w:cs="Arial"/>
          <w:sz w:val="20"/>
          <w:szCs w:val="20"/>
        </w:rPr>
        <w:t xml:space="preserve"> </w:t>
      </w:r>
      <w:r w:rsidRPr="00383E29">
        <w:rPr>
          <w:rFonts w:ascii="Arial Narrow" w:hAnsi="Arial Narrow" w:cs="Arial"/>
          <w:sz w:val="20"/>
          <w:szCs w:val="20"/>
        </w:rPr>
        <w:t>da izpolnjuje pogoje za sodelovanje, hkrati pa zagotavlja ustrezne informacije, ki jih zahteva</w:t>
      </w:r>
      <w:r w:rsidR="00685F62" w:rsidRPr="00383E29">
        <w:rPr>
          <w:rFonts w:ascii="Arial Narrow" w:hAnsi="Arial Narrow" w:cs="Arial"/>
          <w:sz w:val="20"/>
          <w:szCs w:val="20"/>
        </w:rPr>
        <w:t xml:space="preserve"> </w:t>
      </w:r>
      <w:r w:rsidRPr="00383E29">
        <w:rPr>
          <w:rFonts w:ascii="Arial Narrow" w:hAnsi="Arial Narrow" w:cs="Arial"/>
          <w:sz w:val="20"/>
          <w:szCs w:val="20"/>
        </w:rPr>
        <w:t>naročnik;</w:t>
      </w:r>
    </w:p>
    <w:p w14:paraId="1B500B4E" w14:textId="3EC1ACC1" w:rsidR="00A26A40" w:rsidRPr="00383E29" w:rsidRDefault="00A26A40" w:rsidP="00C600B8">
      <w:pPr>
        <w:pStyle w:val="ListParagraph"/>
        <w:numPr>
          <w:ilvl w:val="0"/>
          <w:numId w:val="5"/>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vključuje tudi uradno izjavo o tem, da bo gospodarski subjekt na zahtevo in brez odlašanja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sposoben predložiti dokazila, ki dokazujejo neobstoj razlogov za izključitev oziroma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izpolnjevanje pogojev za sodelovanje.</w:t>
      </w:r>
    </w:p>
    <w:p w14:paraId="68CE5D7B"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4FE52471"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Navedbe v ESPD in/ali dokazila, ki ji predloži gospodarski subjekt morajo biti veljavne.</w:t>
      </w:r>
    </w:p>
    <w:p w14:paraId="24B3E2A9"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40B3E8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 predložitvijo ESPD:</w:t>
      </w:r>
    </w:p>
    <w:p w14:paraId="5022CBAA" w14:textId="08E0D1E5" w:rsidR="00A26A40" w:rsidRPr="00383E29" w:rsidRDefault="00A26A40" w:rsidP="00C600B8">
      <w:pPr>
        <w:pStyle w:val="ListParagraph"/>
        <w:numPr>
          <w:ilvl w:val="0"/>
          <w:numId w:val="6"/>
        </w:numPr>
        <w:jc w:val="both"/>
        <w:rPr>
          <w:rFonts w:ascii="Arial Narrow" w:hAnsi="Arial Narrow" w:cs="Arial"/>
          <w:sz w:val="20"/>
          <w:szCs w:val="20"/>
        </w:rPr>
      </w:pPr>
      <w:r w:rsidRPr="00383E29">
        <w:rPr>
          <w:rFonts w:ascii="Arial Narrow" w:hAnsi="Arial Narrow" w:cs="Arial"/>
          <w:color w:val="000000"/>
          <w:sz w:val="20"/>
          <w:szCs w:val="20"/>
        </w:rPr>
        <w:t>gospodarski subjekt potrdi, da izpolnjuje vse zahteve in pogoje naročnika ter sprejema</w:t>
      </w:r>
      <w:r w:rsidR="00685F62" w:rsidRPr="00383E29">
        <w:rPr>
          <w:rFonts w:ascii="Arial Narrow" w:hAnsi="Arial Narrow" w:cs="Arial"/>
          <w:color w:val="000000"/>
          <w:sz w:val="20"/>
          <w:szCs w:val="20"/>
        </w:rPr>
        <w:t xml:space="preserve"> v</w:t>
      </w:r>
      <w:r w:rsidRPr="00383E29">
        <w:rPr>
          <w:rFonts w:ascii="Arial Narrow" w:hAnsi="Arial Narrow" w:cs="Arial"/>
          <w:color w:val="000000"/>
          <w:sz w:val="20"/>
          <w:szCs w:val="20"/>
        </w:rPr>
        <w:t>sebino</w:t>
      </w:r>
      <w:r w:rsidR="00685F62" w:rsidRPr="00383E29">
        <w:rPr>
          <w:rFonts w:ascii="Arial Narrow" w:hAnsi="Arial Narrow" w:cs="Arial"/>
          <w:color w:val="000000"/>
          <w:sz w:val="20"/>
          <w:szCs w:val="20"/>
        </w:rPr>
        <w:t xml:space="preserve"> </w:t>
      </w:r>
      <w:r w:rsidRPr="00383E29">
        <w:rPr>
          <w:rFonts w:ascii="Arial Narrow" w:hAnsi="Arial Narrow" w:cs="Arial"/>
          <w:sz w:val="20"/>
          <w:szCs w:val="20"/>
        </w:rPr>
        <w:t>vzorca pogodbe in zahteve iz dokumentacije v zvezi z oddajo javnega naročila;</w:t>
      </w:r>
    </w:p>
    <w:p w14:paraId="6792AB30" w14:textId="456787B0" w:rsidR="00A26A40" w:rsidRPr="00383E29" w:rsidRDefault="00A26A40" w:rsidP="00C600B8">
      <w:pPr>
        <w:pStyle w:val="ListParagraph"/>
        <w:numPr>
          <w:ilvl w:val="0"/>
          <w:numId w:val="6"/>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se šteje, da je gospodarski subjekt podal tudi izjavo, s katero potrjuje, da ni povezan s</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funkcionarjem </w:t>
      </w:r>
      <w:r w:rsidR="00685F62" w:rsidRPr="00383E29">
        <w:rPr>
          <w:rFonts w:ascii="Arial Narrow" w:hAnsi="Arial Narrow" w:cs="Arial"/>
          <w:color w:val="000000"/>
          <w:sz w:val="20"/>
          <w:szCs w:val="20"/>
        </w:rPr>
        <w:t>i</w:t>
      </w:r>
      <w:r w:rsidRPr="00383E29">
        <w:rPr>
          <w:rFonts w:ascii="Arial Narrow" w:hAnsi="Arial Narrow" w:cs="Arial"/>
          <w:color w:val="000000"/>
          <w:sz w:val="20"/>
          <w:szCs w:val="20"/>
        </w:rPr>
        <w:t>n po njegovem vedenju ni povezan z družinskim članom funkcionarja na način,</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določen v prvem odstavku 35. člena Zakona o integriteti in preprečevanju korupcije (Uradni </w:t>
      </w:r>
      <w:proofErr w:type="spellStart"/>
      <w:r w:rsidRPr="00383E29">
        <w:rPr>
          <w:rFonts w:ascii="Arial Narrow" w:hAnsi="Arial Narrow" w:cs="Arial"/>
          <w:color w:val="000000"/>
          <w:sz w:val="20"/>
          <w:szCs w:val="20"/>
        </w:rPr>
        <w:t>listRS</w:t>
      </w:r>
      <w:proofErr w:type="spellEnd"/>
      <w:r w:rsidRPr="00383E29">
        <w:rPr>
          <w:rFonts w:ascii="Arial Narrow" w:hAnsi="Arial Narrow" w:cs="Arial"/>
          <w:color w:val="000000"/>
          <w:sz w:val="20"/>
          <w:szCs w:val="20"/>
        </w:rPr>
        <w:t xml:space="preserve">, št. 69/11 – uradno prečiščeno besedilo in 158/20 in 3/22 – </w:t>
      </w:r>
      <w:proofErr w:type="spellStart"/>
      <w:r w:rsidRPr="00383E29">
        <w:rPr>
          <w:rFonts w:ascii="Arial Narrow" w:hAnsi="Arial Narrow" w:cs="Arial"/>
          <w:color w:val="000000"/>
          <w:sz w:val="20"/>
          <w:szCs w:val="20"/>
        </w:rPr>
        <w:t>ZDeb</w:t>
      </w:r>
      <w:proofErr w:type="spellEnd"/>
      <w:r w:rsidRPr="00383E29">
        <w:rPr>
          <w:rFonts w:ascii="Arial Narrow" w:hAnsi="Arial Narrow" w:cs="Arial"/>
          <w:color w:val="000000"/>
          <w:sz w:val="20"/>
          <w:szCs w:val="20"/>
        </w:rPr>
        <w:t xml:space="preserve">; v </w:t>
      </w:r>
      <w:r w:rsidR="00685F62" w:rsidRPr="00383E29">
        <w:rPr>
          <w:rFonts w:ascii="Arial Narrow" w:hAnsi="Arial Narrow" w:cs="Arial"/>
          <w:color w:val="000000"/>
          <w:sz w:val="20"/>
          <w:szCs w:val="20"/>
        </w:rPr>
        <w:t>nadaljnjem besedilu</w:t>
      </w:r>
      <w:r w:rsidRPr="00383E29">
        <w:rPr>
          <w:rFonts w:ascii="Arial Narrow" w:hAnsi="Arial Narrow" w:cs="Arial"/>
          <w:color w:val="000000"/>
          <w:sz w:val="20"/>
          <w:szCs w:val="20"/>
        </w:rPr>
        <w:t xml:space="preserve">: </w:t>
      </w:r>
      <w:proofErr w:type="spellStart"/>
      <w:r w:rsidRPr="00383E29">
        <w:rPr>
          <w:rFonts w:ascii="Arial Narrow" w:hAnsi="Arial Narrow" w:cs="Arial"/>
          <w:color w:val="000000"/>
          <w:sz w:val="20"/>
          <w:szCs w:val="20"/>
        </w:rPr>
        <w:t>ZIntPK</w:t>
      </w:r>
      <w:proofErr w:type="spellEnd"/>
      <w:r w:rsidRPr="00383E29">
        <w:rPr>
          <w:rFonts w:ascii="Arial Narrow" w:hAnsi="Arial Narrow" w:cs="Arial"/>
          <w:color w:val="000000"/>
          <w:sz w:val="20"/>
          <w:szCs w:val="20"/>
        </w:rPr>
        <w:t>).</w:t>
      </w:r>
    </w:p>
    <w:p w14:paraId="00BE2E40"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7297F39" w14:textId="571C7072" w:rsidR="00212449" w:rsidRPr="00383E29" w:rsidRDefault="00212449" w:rsidP="00212449">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Navodila za izpolnjevanje ESPD so dostopna na povezavi:</w:t>
      </w:r>
      <w:r w:rsidR="00CF7B08">
        <w:rPr>
          <w:rFonts w:ascii="Arial Narrow" w:hAnsi="Arial Narrow" w:cs="Arial"/>
          <w:color w:val="000000"/>
          <w:sz w:val="20"/>
          <w:szCs w:val="20"/>
        </w:rPr>
        <w:t xml:space="preserve"> </w:t>
      </w:r>
      <w:hyperlink r:id="rId8" w:history="1">
        <w:r w:rsidRPr="008813F2">
          <w:rPr>
            <w:rStyle w:val="Hyperlink"/>
            <w:rFonts w:ascii="Arial Narrow" w:hAnsi="Arial Narrow" w:cs="Arial"/>
            <w:sz w:val="20"/>
            <w:szCs w:val="20"/>
          </w:rPr>
          <w:t>https://ejn.gov.si/sistem/usmeritve-in-navodila/navodila-in-obrazci.html</w:t>
        </w:r>
      </w:hyperlink>
      <w:r>
        <w:rPr>
          <w:rFonts w:ascii="Arial Narrow" w:hAnsi="Arial Narrow" w:cs="Arial"/>
          <w:color w:val="000000"/>
          <w:sz w:val="20"/>
          <w:szCs w:val="20"/>
        </w:rPr>
        <w:t xml:space="preserve"> </w:t>
      </w:r>
    </w:p>
    <w:p w14:paraId="7E027675" w14:textId="77777777" w:rsidR="00212449" w:rsidRPr="00383E29" w:rsidRDefault="00212449" w:rsidP="00212449">
      <w:pPr>
        <w:autoSpaceDE w:val="0"/>
        <w:autoSpaceDN w:val="0"/>
        <w:adjustRightInd w:val="0"/>
        <w:spacing w:after="0" w:line="240" w:lineRule="auto"/>
        <w:jc w:val="both"/>
        <w:rPr>
          <w:rFonts w:ascii="Arial Narrow" w:hAnsi="Arial Narrow" w:cs="Arial"/>
          <w:color w:val="000000"/>
          <w:sz w:val="20"/>
          <w:szCs w:val="20"/>
        </w:rPr>
      </w:pPr>
    </w:p>
    <w:p w14:paraId="3F877505" w14:textId="77777777" w:rsidR="00212449" w:rsidRPr="00383E29" w:rsidRDefault="00212449" w:rsidP="00212449">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uvozi na spletni strani </w:t>
      </w:r>
      <w:hyperlink r:id="rId9" w:history="1">
        <w:r w:rsidRPr="008813F2">
          <w:rPr>
            <w:rStyle w:val="Hyperlink"/>
            <w:rFonts w:ascii="Arial Narrow" w:hAnsi="Arial Narrow" w:cs="Arial"/>
            <w:sz w:val="20"/>
            <w:szCs w:val="20"/>
          </w:rPr>
          <w:t>https://ejn.gov.si/espd</w:t>
        </w:r>
      </w:hyperlink>
      <w:r>
        <w:rPr>
          <w:rFonts w:ascii="Arial Narrow" w:hAnsi="Arial Narrow" w:cs="Arial"/>
          <w:color w:val="000000"/>
          <w:sz w:val="20"/>
          <w:szCs w:val="20"/>
        </w:rPr>
        <w:t xml:space="preserve"> </w:t>
      </w:r>
      <w:r w:rsidRPr="00383E29">
        <w:rPr>
          <w:rFonts w:ascii="Arial Narrow" w:hAnsi="Arial Narrow" w:cs="Arial"/>
          <w:color w:val="000000"/>
          <w:sz w:val="20"/>
          <w:szCs w:val="20"/>
        </w:rPr>
        <w:t>in vanj neposredno vnese zahtevane podatke. Izpolnjen ESPD mora biti v prijavi predložen za vse gospodarske subjekte, ki v kakršnikoli vlogi sodelujejo v ponudbi (ponudnik/kandidat, sodelujoči ponudniki v primeru skupne ponudbe, podizvajalci, gospodarski subjekti, na katerih kapacitete se sklicuje ponudnik).</w:t>
      </w:r>
    </w:p>
    <w:p w14:paraId="7F824E07"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1477261D" w14:textId="2578942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naloži svoj ESPD v razdelek »ESPD – ponudnik«, ESPD ostalih sodelujočih pa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naloži v razdelek »ESPD – ostali sodelujoči«. Gospodarski subjekt, ki v sistemu e-JN oddaja prijavo,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naloži elektronsko podpisan ESPD v *.</w:t>
      </w:r>
      <w:proofErr w:type="spellStart"/>
      <w:r w:rsidRPr="00383E29">
        <w:rPr>
          <w:rFonts w:ascii="Arial Narrow" w:hAnsi="Arial Narrow" w:cs="Arial"/>
          <w:color w:val="000000"/>
          <w:sz w:val="20"/>
          <w:szCs w:val="20"/>
        </w:rPr>
        <w:t>xml</w:t>
      </w:r>
      <w:proofErr w:type="spellEnd"/>
      <w:r w:rsidRPr="00383E29">
        <w:rPr>
          <w:rFonts w:ascii="Arial Narrow" w:hAnsi="Arial Narrow" w:cs="Arial"/>
          <w:color w:val="000000"/>
          <w:sz w:val="20"/>
          <w:szCs w:val="20"/>
        </w:rPr>
        <w:t xml:space="preserve"> obliki ali nepodpisan ESPD v *.</w:t>
      </w:r>
      <w:proofErr w:type="spellStart"/>
      <w:r w:rsidRPr="00383E29">
        <w:rPr>
          <w:rFonts w:ascii="Arial Narrow" w:hAnsi="Arial Narrow" w:cs="Arial"/>
          <w:color w:val="000000"/>
          <w:sz w:val="20"/>
          <w:szCs w:val="20"/>
        </w:rPr>
        <w:t>xml</w:t>
      </w:r>
      <w:proofErr w:type="spellEnd"/>
      <w:r w:rsidRPr="00383E29">
        <w:rPr>
          <w:rFonts w:ascii="Arial Narrow" w:hAnsi="Arial Narrow" w:cs="Arial"/>
          <w:color w:val="000000"/>
          <w:sz w:val="20"/>
          <w:szCs w:val="20"/>
        </w:rPr>
        <w:t xml:space="preserve"> obliki, pri čemer se v</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slednjem primeru v skladu s Splošnimi pogoji uporabe sistema e-JN šteje, da je oddan pravno zavezujoč</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 ki ima enako veljavnost kot podpisan.</w:t>
      </w:r>
    </w:p>
    <w:p w14:paraId="39FDDBCF"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55EFDD9B" w14:textId="1DD8B45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 ostale sodelujoče gospodarski subjekt v razdelek »ESPD – ostali sodelujoči« predloži podpisane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ESPD v *.</w:t>
      </w:r>
      <w:proofErr w:type="spellStart"/>
      <w:r w:rsidRPr="00383E29">
        <w:rPr>
          <w:rFonts w:ascii="Arial Narrow" w:hAnsi="Arial Narrow" w:cs="Arial"/>
          <w:color w:val="000000"/>
          <w:sz w:val="20"/>
          <w:szCs w:val="20"/>
        </w:rPr>
        <w:t>pdf</w:t>
      </w:r>
      <w:proofErr w:type="spellEnd"/>
      <w:r w:rsidRPr="00383E29">
        <w:rPr>
          <w:rFonts w:ascii="Arial Narrow" w:hAnsi="Arial Narrow" w:cs="Arial"/>
          <w:color w:val="000000"/>
          <w:sz w:val="20"/>
          <w:szCs w:val="20"/>
        </w:rPr>
        <w:t xml:space="preserve"> obliki, ali v elektronski obliki podpisan ESPD v *.</w:t>
      </w:r>
      <w:proofErr w:type="spellStart"/>
      <w:r w:rsidRPr="00383E29">
        <w:rPr>
          <w:rFonts w:ascii="Arial Narrow" w:hAnsi="Arial Narrow" w:cs="Arial"/>
          <w:color w:val="000000"/>
          <w:sz w:val="20"/>
          <w:szCs w:val="20"/>
        </w:rPr>
        <w:t>xml</w:t>
      </w:r>
      <w:proofErr w:type="spellEnd"/>
      <w:r w:rsidRPr="00383E29">
        <w:rPr>
          <w:rFonts w:ascii="Arial Narrow" w:hAnsi="Arial Narrow" w:cs="Arial"/>
          <w:color w:val="000000"/>
          <w:sz w:val="20"/>
          <w:szCs w:val="20"/>
        </w:rPr>
        <w:t>.</w:t>
      </w:r>
    </w:p>
    <w:p w14:paraId="3419439D"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4843A61E" w14:textId="79129F53"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.2.3 Drugi dokumenti prijave</w:t>
      </w:r>
    </w:p>
    <w:p w14:paraId="66489CB2"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72092EC" w14:textId="0E3ED37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druge obrazce oziroma dokumente prijave izpolniti na način, kot je določeno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obrazcih oziroma teh navodilih in jih naložiti v sistem e-JN v razdelek »Drugi dokumenti«.</w:t>
      </w:r>
    </w:p>
    <w:p w14:paraId="27B12A1F"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7FB94C00" w14:textId="2A56CA5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Dokumenti, ki se naložijo v razdelek »Drugi dokumenti«, so (če se zahteva podpis) lahko podpisani</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fizično in skenirani kot *.</w:t>
      </w:r>
      <w:proofErr w:type="spellStart"/>
      <w:r w:rsidRPr="00383E29">
        <w:rPr>
          <w:rFonts w:ascii="Arial Narrow" w:hAnsi="Arial Narrow" w:cs="Arial"/>
          <w:color w:val="000000"/>
          <w:sz w:val="20"/>
          <w:szCs w:val="20"/>
        </w:rPr>
        <w:t>pdf</w:t>
      </w:r>
      <w:proofErr w:type="spellEnd"/>
      <w:r w:rsidRPr="00383E29">
        <w:rPr>
          <w:rFonts w:ascii="Arial Narrow" w:hAnsi="Arial Narrow" w:cs="Arial"/>
          <w:color w:val="000000"/>
          <w:sz w:val="20"/>
          <w:szCs w:val="20"/>
        </w:rPr>
        <w:t xml:space="preserve"> dokument ali drug format, ki omogoča shranjevanje skeniranega dokumenta</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(npr. *.</w:t>
      </w:r>
      <w:proofErr w:type="spellStart"/>
      <w:r w:rsidRPr="00383E29">
        <w:rPr>
          <w:rFonts w:ascii="Arial Narrow" w:hAnsi="Arial Narrow" w:cs="Arial"/>
          <w:color w:val="000000"/>
          <w:sz w:val="20"/>
          <w:szCs w:val="20"/>
        </w:rPr>
        <w:t>tif</w:t>
      </w:r>
      <w:proofErr w:type="spellEnd"/>
      <w:r w:rsidRPr="00383E29">
        <w:rPr>
          <w:rFonts w:ascii="Arial Narrow" w:hAnsi="Arial Narrow" w:cs="Arial"/>
          <w:color w:val="000000"/>
          <w:sz w:val="20"/>
          <w:szCs w:val="20"/>
        </w:rPr>
        <w:t>, *.</w:t>
      </w:r>
      <w:proofErr w:type="spellStart"/>
      <w:r w:rsidRPr="00383E29">
        <w:rPr>
          <w:rFonts w:ascii="Arial Narrow" w:hAnsi="Arial Narrow" w:cs="Arial"/>
          <w:color w:val="000000"/>
          <w:sz w:val="20"/>
          <w:szCs w:val="20"/>
        </w:rPr>
        <w:t>jpg</w:t>
      </w:r>
      <w:proofErr w:type="spellEnd"/>
      <w:r w:rsidRPr="00383E29">
        <w:rPr>
          <w:rFonts w:ascii="Arial Narrow" w:hAnsi="Arial Narrow" w:cs="Arial"/>
          <w:color w:val="000000"/>
          <w:sz w:val="20"/>
          <w:szCs w:val="20"/>
        </w:rPr>
        <w:t>), lahko pa so podpisani elektronsko in naloženi kot *.</w:t>
      </w:r>
      <w:proofErr w:type="spellStart"/>
      <w:r w:rsidRPr="00383E29">
        <w:rPr>
          <w:rFonts w:ascii="Arial Narrow" w:hAnsi="Arial Narrow" w:cs="Arial"/>
          <w:color w:val="000000"/>
          <w:sz w:val="20"/>
          <w:szCs w:val="20"/>
        </w:rPr>
        <w:t>pdf</w:t>
      </w:r>
      <w:proofErr w:type="spellEnd"/>
      <w:r w:rsidRPr="00383E29">
        <w:rPr>
          <w:rFonts w:ascii="Arial Narrow" w:hAnsi="Arial Narrow" w:cs="Arial"/>
          <w:color w:val="000000"/>
          <w:sz w:val="20"/>
          <w:szCs w:val="20"/>
        </w:rPr>
        <w:t xml:space="preserve"> dokument.</w:t>
      </w:r>
    </w:p>
    <w:p w14:paraId="02A5AA38"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87FD088" w14:textId="5A773228"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 DRUGA DOLOČILA ZA PRIPRAVO PRIJAVE</w:t>
      </w:r>
    </w:p>
    <w:p w14:paraId="4A6FAF00"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9996951" w14:textId="29CBFDE0"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.3.1 Skupna prijava</w:t>
      </w:r>
    </w:p>
    <w:p w14:paraId="4D6A2BDB"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583920F5" w14:textId="5F0E79A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Skupina gospodarskih subjektov v skupni prijavi morajo izpolniti ESPD posamično in v njem navesti vse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zahtevane podatke. Gospodarski subjekt v sistemu e-JN označi, da gre za skupno prijavo ter navede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gospodarske subjekte v skupni prijavi.</w:t>
      </w:r>
    </w:p>
    <w:p w14:paraId="22B23352"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03BFD114" w14:textId="495E635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skupina gospodarskih subjektov predloži skupno prijavo, mora vsak gospodarski subjekt</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izpolnjevati vse pogoje določene v točki 10.1.1 teh navodil.</w:t>
      </w:r>
    </w:p>
    <w:p w14:paraId="70C48FC7"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74E6D823" w14:textId="2E91B41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skupina gospodarskih subjektov predloži skupno prijavo, bo naročnik iz postopka javnega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naročanja izločil skupno prijavo, če se izkaže, da je katerikoli izmed skupnih gospodarskih subjektov</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 ali med postopkom javnega naročanja glede na storjena ali neizvedena dejanja v enem izmed</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položajev iz točke 10.1.1 teh navodil. Če bo katerikoli izmed skupnih gospodarskih subjektov v položaju</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 točke 10.1.1 teh navodil, bo naročnik ravnal v skladu z devetim, desetim in enajstim odstavkom 75.</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člena ZJN-3.</w:t>
      </w:r>
    </w:p>
    <w:p w14:paraId="56FEB62B"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1D0AAE0E" w14:textId="74BBCEB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Pogoje, določene v točki 10.1.2. (Ekonomski in finančni položaj) in 10.1.3. (Tehnični in kadrovski pogoji),</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lahko gospodarskih subjekti izpolnjujejo kumulativno oziroma tako kot je določeno pri posameznem</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pogoju. Dokumente, ki se nanašajo na dokazovanje teh pogojev, poda katerikoli gospodarski subjekt v</w:t>
      </w:r>
    </w:p>
    <w:p w14:paraId="3DC41824"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skupni prijavi.</w:t>
      </w:r>
    </w:p>
    <w:p w14:paraId="26DEFABE"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7954A087" w14:textId="6880081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Finančno zavarovanje lahko predloži samo eden izmed gospodarskih subjektov, ki nastopajo v skupni</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prijavi, lahko ga predloži več gospodarskih subjektov, v vsakem primeru pa morajo biti izpolnjene vse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zahteve (višina, veljavnost,…) določene v tej dokumentaciji predmetnega naročila.</w:t>
      </w:r>
    </w:p>
    <w:p w14:paraId="3E9F595F"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E67D551" w14:textId="6BAE7F1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takšna skupina gospodarskih subjektov izbrana za izvedbo predmetnega naročila, bo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lahko zahteval dogovor o skupni izvedbi naročila (na primer pogodbo o sodelovanju), v katerem</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bodo natančno opredeljene naloge in odgovornost posameznih gospodarskih subjektov za izvedbo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naročila</w:t>
      </w:r>
      <w:r w:rsidRPr="00383E29">
        <w:rPr>
          <w:rFonts w:ascii="Arial Narrow" w:hAnsi="Arial Narrow" w:cs="Arial"/>
          <w:color w:val="0000FF"/>
          <w:sz w:val="20"/>
          <w:szCs w:val="20"/>
        </w:rPr>
        <w:t xml:space="preserve">. </w:t>
      </w:r>
      <w:r w:rsidRPr="00383E29">
        <w:rPr>
          <w:rFonts w:ascii="Arial Narrow" w:hAnsi="Arial Narrow" w:cs="Arial"/>
          <w:color w:val="000000"/>
          <w:sz w:val="20"/>
          <w:szCs w:val="20"/>
        </w:rPr>
        <w:t>Ne glede na to pa gospodarski subjekti odgovarjajo naročniku solidarno.</w:t>
      </w:r>
    </w:p>
    <w:p w14:paraId="606F50B3"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977DFC9" w14:textId="11D74FF2"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.3.2 Prijava s podizvajalci</w:t>
      </w:r>
    </w:p>
    <w:p w14:paraId="76D0E60D"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5390AD2" w14:textId="5ADB97C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gospodarski subjekt pri izvedbi naročila sodeloval s podizvajalci, mora v prijavi navesti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vse predlagane podizvajalce ter vsak del javnega naročila, ki ga namerava oddati v </w:t>
      </w:r>
      <w:proofErr w:type="spellStart"/>
      <w:r w:rsidRPr="00383E29">
        <w:rPr>
          <w:rFonts w:ascii="Arial Narrow" w:hAnsi="Arial Narrow" w:cs="Arial"/>
          <w:color w:val="000000"/>
          <w:sz w:val="20"/>
          <w:szCs w:val="20"/>
        </w:rPr>
        <w:t>podizvajanje</w:t>
      </w:r>
      <w:proofErr w:type="spellEnd"/>
      <w:r w:rsidRPr="00383E29">
        <w:rPr>
          <w:rFonts w:ascii="Arial Narrow" w:hAnsi="Arial Narrow" w:cs="Arial"/>
          <w:color w:val="000000"/>
          <w:sz w:val="20"/>
          <w:szCs w:val="20"/>
        </w:rPr>
        <w:t>. Če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gospodarski subjekt nastopa v prijavi z več kot enim podizvajalcem, mora napisati delež </w:t>
      </w:r>
      <w:proofErr w:type="spellStart"/>
      <w:r w:rsidRPr="00383E29">
        <w:rPr>
          <w:rFonts w:ascii="Arial Narrow" w:hAnsi="Arial Narrow" w:cs="Arial"/>
          <w:color w:val="000000"/>
          <w:sz w:val="20"/>
          <w:szCs w:val="20"/>
        </w:rPr>
        <w:t>podizvajanja</w:t>
      </w:r>
      <w:proofErr w:type="spellEnd"/>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 vsakega prijavljenega podizvajalca posebej.</w:t>
      </w:r>
    </w:p>
    <w:p w14:paraId="1860F21C"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5A34CB27"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w:t>
      </w:r>
    </w:p>
    <w:p w14:paraId="78F252C4" w14:textId="5D43CA35" w:rsidR="00A26A40" w:rsidRPr="00383E29" w:rsidRDefault="00A26A40" w:rsidP="00383E29">
      <w:pPr>
        <w:pStyle w:val="ListParagraph"/>
        <w:numPr>
          <w:ilvl w:val="0"/>
          <w:numId w:val="4"/>
        </w:numPr>
        <w:jc w:val="both"/>
        <w:rPr>
          <w:rFonts w:ascii="Arial Narrow" w:hAnsi="Arial Narrow"/>
          <w:sz w:val="20"/>
          <w:szCs w:val="20"/>
        </w:rPr>
      </w:pPr>
      <w:r w:rsidRPr="00383E29">
        <w:rPr>
          <w:rFonts w:ascii="Arial Narrow" w:hAnsi="Arial Narrow" w:cs="Arial"/>
          <w:color w:val="000000"/>
          <w:sz w:val="20"/>
          <w:szCs w:val="20"/>
        </w:rPr>
        <w:t>V sistem e-JN označi, da gre za prijavo s podizvajalci in navede vse sodelujoče gospodarske</w:t>
      </w:r>
      <w:r w:rsidR="005F0038" w:rsidRPr="00383E29">
        <w:rPr>
          <w:rFonts w:ascii="Arial Narrow" w:hAnsi="Arial Narrow" w:cs="Arial"/>
          <w:color w:val="000000"/>
          <w:sz w:val="20"/>
          <w:szCs w:val="20"/>
        </w:rPr>
        <w:t xml:space="preserve"> </w:t>
      </w:r>
      <w:r w:rsidRPr="00383E29">
        <w:rPr>
          <w:rFonts w:ascii="Arial Narrow" w:hAnsi="Arial Narrow"/>
          <w:sz w:val="20"/>
          <w:szCs w:val="20"/>
        </w:rPr>
        <w:t>subjekte.</w:t>
      </w:r>
    </w:p>
    <w:p w14:paraId="799A6B4B" w14:textId="00DFDF90" w:rsidR="00A26A40" w:rsidRPr="00383E29" w:rsidRDefault="00A26A40" w:rsidP="00C600B8">
      <w:pPr>
        <w:pStyle w:val="ListParagraph"/>
        <w:numPr>
          <w:ilvl w:val="0"/>
          <w:numId w:val="4"/>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Mora v prijavi predložiti izpolnjene ESPD za vsakega podizvajalca, s katerim bo sodeloval pri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naročilu.</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Če bodo pri podizvajalcu obstajali razlogi za izključitev iz točke 10.1.1 teh navodil, bo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podizvajalca zavrnil.</w:t>
      </w:r>
    </w:p>
    <w:p w14:paraId="5DACE8B6" w14:textId="644A47CC" w:rsidR="00A26A40" w:rsidRPr="00383E29" w:rsidRDefault="00A26A40" w:rsidP="00C600B8">
      <w:pPr>
        <w:pStyle w:val="ListParagraph"/>
        <w:numPr>
          <w:ilvl w:val="0"/>
          <w:numId w:val="4"/>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Mora za posameznega podizvajalca priložiti enaka dokazila za izpolnjevanje pogojev, določenih</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prejšnjem stavku, kot jih mora priložiti zase.</w:t>
      </w:r>
    </w:p>
    <w:p w14:paraId="4D686FD3"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453A7BC2" w14:textId="10B14B7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gospodarski subjekt za izpolnjevanje pogojev uporablja zmogljivosti podizvajalca, je poleg</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določenega v tej točki potrebno upoštevati še naslednjo točko teh navodil.</w:t>
      </w:r>
    </w:p>
    <w:p w14:paraId="6FAA90AC"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6FF8882B" w14:textId="5512A9B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Neposredna plačila podizvajalcem na način, določen z ZJN-3 (peti odstavek 94. člena), so obvezna le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primeru, če podizvajalec v skladu in na način, določen v drugem in tretjem odstavku tega člena,</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zahteva neposredno plačilo, v nasprotnem primeru se upošteva šesti odstavek tega člena.</w:t>
      </w:r>
    </w:p>
    <w:p w14:paraId="2C8CBD81"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2E4EB649"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Izbrani gospodarski subjekt v razmerju do naročnika v celoti odgovarja za izvedbo naročila.</w:t>
      </w:r>
    </w:p>
    <w:p w14:paraId="1CB3DFBF"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B9B51F7" w14:textId="0C22BB0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.3.3 Uporaba zmogljivosti drugih subjektov</w:t>
      </w:r>
    </w:p>
    <w:p w14:paraId="50A457AE"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6B5BF2CB" w14:textId="5E9C95D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Gospodarski subjekt lahko glede pogojev v zvezi s tehnično sposobnostjo za predmetno naročilo</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uporabi zmogljivosti drugih subjektov, ne glede na pravno razmerje med njim in temi subjekti, vendar le</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v primeru, če bodo le-ti izvajali storitve, za katere se zahtevajo te zmogljivosti. V prijavi mora gospodarski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 označiti, da gre za uporabo zmogljivosti drugih subjektov ter navesti vse sodelujoče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gospodarske subjekte.</w:t>
      </w:r>
    </w:p>
    <w:p w14:paraId="417E4B89"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25248EED"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Obseg izvajanja gospodarski subjekt označi v ESPD oziroma mora izhajati iz prijave.</w:t>
      </w:r>
    </w:p>
    <w:p w14:paraId="068BF0DE"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1513A6FA" w14:textId="3083F65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katerega zmogljivost se uporabi, lahko namesto kandidata/ponudnika izpolnjuje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tehnični pogoj iz točke 10.1.2. navodil samo v primeru, če bo izvedel več kot 80 % (osemdeset</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odstotkov) dela predmetnega javnega naročila, na katerega se tehnični pogoj nanaša.</w:t>
      </w:r>
    </w:p>
    <w:p w14:paraId="2DF98782"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1A673186" w14:textId="07F9C5D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želi gospodarski subjekt uporabiti zmogljivosti drugih subjektov, mora v prijavi dokazati, da bo imel</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 voljo sredstva, na primer s predložitvijo zagotovil teh subjektov za ta namen – pisni dogovor med</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ponudnikom in subjektom, na katerega zmogljivosti se ponudnik sklicuje (če gre za kadre (točka 11.</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Merilo)) mora biti poimensko razvidno sodelovanje prijavljenih kadrov), avtorska pogodba, </w:t>
      </w:r>
      <w:proofErr w:type="spellStart"/>
      <w:r w:rsidRPr="00383E29">
        <w:rPr>
          <w:rFonts w:ascii="Arial Narrow" w:hAnsi="Arial Narrow" w:cs="Arial"/>
          <w:color w:val="000000"/>
          <w:sz w:val="20"/>
          <w:szCs w:val="20"/>
        </w:rPr>
        <w:t>podjemna</w:t>
      </w:r>
      <w:proofErr w:type="spellEnd"/>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pogodba, ipd..</w:t>
      </w:r>
    </w:p>
    <w:p w14:paraId="03E3A6C4"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17A5D60D" w14:textId="0B8C46A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v tem primeru ravnal v skladu z drugim odstavkom 81. člena ZJN-3. V primeru, da se bo</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gospodarski subjekt v tem delu skliceval na uporabo zmogljivosti drugih subjektov, mora to navesti v</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ponudbeni dokumentaciji. Gospodarski subjekt mora v prijavi za te subjekte predložiti tudi njihove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izpolnjene ESPD. Če bodo pri teh subjektih obstajali razlogi za izključitev iz točke 10.1.1 teh navodil, jih</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bo naročnik zavrnil.</w:t>
      </w:r>
    </w:p>
    <w:p w14:paraId="50117D86"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4A095E7D" w14:textId="2B6DB34B"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.3.4 Variantne prijave/ponudbe</w:t>
      </w:r>
    </w:p>
    <w:p w14:paraId="647AAEF6"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5196ED21"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Variantne prijave/ponudbe niso dopuščene.</w:t>
      </w:r>
    </w:p>
    <w:p w14:paraId="2613FC0F"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67B98298" w14:textId="2A83FD1E"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.3.5 Jezik prijave/ponudbe</w:t>
      </w:r>
    </w:p>
    <w:p w14:paraId="52D3F56F"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2E8382B" w14:textId="3DE130B1"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Postopek javnega naročanja poteka v slovenskem jeziku. Vsi dokumenti v zvezi s ponudbo morajo biti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slovenskem jeziku.</w:t>
      </w:r>
    </w:p>
    <w:p w14:paraId="41BF8244"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6AF550D4"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Dokazila uradnih institucij (potrdila) so lahko predložena v angleškem jeziku.</w:t>
      </w:r>
    </w:p>
    <w:p w14:paraId="602AC4F5"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4A57FAC0" w14:textId="501234C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si pridružuje pravico, da od gospodarskega subjekta zahteva, da del prijave, ki ni predložen v</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slovenskem jeziku na lastne stroške uradno prevede v slovenski jezik, če ob pregledovanju in</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ocenjevanju prijav/ponudb meni, da je to potrebno ter mu za to določi ustrezen rok. Za presojo spornih</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vprašanj se vedno uporablja ponudba oziroma uradni prevod v slovenskem jeziku.</w:t>
      </w:r>
    </w:p>
    <w:p w14:paraId="2C3B71E4"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7F8CFF02" w14:textId="24923C92"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.3.6 Veljavnost prijave/ponudbe</w:t>
      </w:r>
    </w:p>
    <w:p w14:paraId="5F1FDEFE"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64BAAC6F" w14:textId="1976F0D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Prijava/ponudba mora </w:t>
      </w:r>
      <w:r w:rsidRPr="00C36EEE">
        <w:rPr>
          <w:rFonts w:ascii="Arial Narrow" w:hAnsi="Arial Narrow" w:cs="Arial"/>
          <w:color w:val="000000"/>
          <w:sz w:val="20"/>
          <w:szCs w:val="20"/>
        </w:rPr>
        <w:t xml:space="preserve">veljati </w:t>
      </w:r>
      <w:r w:rsidR="005941BD" w:rsidRPr="00C36EEE">
        <w:rPr>
          <w:rFonts w:ascii="Arial Narrow" w:hAnsi="Arial Narrow" w:cs="Arial"/>
          <w:color w:val="000000"/>
          <w:sz w:val="20"/>
          <w:szCs w:val="20"/>
        </w:rPr>
        <w:t>še 90 dni od skrajnega roka za oddajo prijav.</w:t>
      </w:r>
    </w:p>
    <w:p w14:paraId="68760952"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10FE20D1" w14:textId="1FC7A8A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izjemnih okoliščinah bo naročnik lahko zahteval, da gospodarski subjekti podaljšajo čas veljavnosti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prijav/ponudb za določeno dodatno obdobje.</w:t>
      </w:r>
    </w:p>
    <w:p w14:paraId="003DA2DC"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579D767C" w14:textId="192A6A42"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.3.7 Stroški prijave/ponudbe</w:t>
      </w:r>
    </w:p>
    <w:p w14:paraId="4ED76577"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85C561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Vse stroške povezane s pripravo in predložitvijo prijave/ponudbe nosi ponudnik.</w:t>
      </w:r>
    </w:p>
    <w:p w14:paraId="49601569"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18161752" w14:textId="0B3B28D1"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4</w:t>
      </w:r>
      <w:r w:rsidRPr="00383E29">
        <w:rPr>
          <w:rFonts w:ascii="Arial Narrow" w:hAnsi="Arial Narrow" w:cs="Arial,Bold"/>
          <w:b/>
          <w:bCs/>
          <w:color w:val="FFFFFF" w:themeColor="background1"/>
          <w:sz w:val="20"/>
          <w:szCs w:val="20"/>
        </w:rPr>
        <w:t>. PONUDBENA DOKUMENTACIJA (II. FAZA POSTOPKA)</w:t>
      </w:r>
    </w:p>
    <w:p w14:paraId="22895B44"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0A7EF535" w14:textId="77998E4C"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4</w:t>
      </w:r>
      <w:r w:rsidRPr="00383E29">
        <w:rPr>
          <w:rFonts w:ascii="Arial Narrow" w:hAnsi="Arial Narrow" w:cs="Arial,Bold"/>
          <w:b/>
          <w:bCs/>
          <w:color w:val="000000"/>
          <w:sz w:val="20"/>
          <w:szCs w:val="20"/>
        </w:rPr>
        <w:t>.1 PONUDBENA DOKUMENTACIJA ZA PRVO PONUDBO</w:t>
      </w:r>
    </w:p>
    <w:p w14:paraId="439199E4"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289A60FA" w14:textId="5572181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subjekti, ki jim je v I. fazi s pravnomočno odločitvijo naročnika priznana sposobnost, v II.</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fazi postopka predložijo:</w:t>
      </w:r>
    </w:p>
    <w:p w14:paraId="5ECB91E9" w14:textId="77777777" w:rsidR="000F0767" w:rsidRPr="00383E29" w:rsidRDefault="000F0767" w:rsidP="000F0767">
      <w:pPr>
        <w:pStyle w:val="ListParagraph"/>
        <w:numPr>
          <w:ilvl w:val="0"/>
          <w:numId w:val="7"/>
        </w:numPr>
        <w:jc w:val="both"/>
        <w:rPr>
          <w:rFonts w:ascii="Arial Narrow" w:hAnsi="Arial Narrow"/>
          <w:sz w:val="20"/>
          <w:szCs w:val="20"/>
        </w:rPr>
      </w:pPr>
      <w:r w:rsidRPr="00383E29">
        <w:rPr>
          <w:rFonts w:ascii="Arial Narrow" w:hAnsi="Arial Narrow" w:cs="Arial"/>
          <w:color w:val="000000"/>
          <w:sz w:val="20"/>
          <w:szCs w:val="20"/>
        </w:rPr>
        <w:t>izpolnjen obrazec »Predračun«,</w:t>
      </w:r>
    </w:p>
    <w:p w14:paraId="51E46BE8" w14:textId="2A23F8CA" w:rsidR="00A26A40" w:rsidRPr="00383E29" w:rsidRDefault="00CA388F" w:rsidP="00C600B8">
      <w:pPr>
        <w:pStyle w:val="ListParagraph"/>
        <w:numPr>
          <w:ilvl w:val="0"/>
          <w:numId w:val="7"/>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iz</w:t>
      </w:r>
      <w:r w:rsidR="00A26A40" w:rsidRPr="00383E29">
        <w:rPr>
          <w:rFonts w:ascii="Arial Narrow" w:hAnsi="Arial Narrow" w:cs="Arial"/>
          <w:color w:val="000000"/>
          <w:sz w:val="20"/>
          <w:szCs w:val="20"/>
        </w:rPr>
        <w:t>polnjen obrazec »Soglasje podizvajalca« v primeru, da ponudnik nastopa s podizvajalci in ti</w:t>
      </w:r>
      <w:r w:rsidR="003B196B" w:rsidRPr="00383E29">
        <w:rPr>
          <w:rFonts w:ascii="Arial Narrow" w:hAnsi="Arial Narrow" w:cs="Arial"/>
          <w:color w:val="000000"/>
          <w:sz w:val="20"/>
          <w:szCs w:val="20"/>
        </w:rPr>
        <w:t xml:space="preserve"> </w:t>
      </w:r>
      <w:r w:rsidR="00A26A40" w:rsidRPr="00383E29">
        <w:rPr>
          <w:rFonts w:ascii="Arial Narrow" w:hAnsi="Arial Narrow" w:cs="Arial"/>
          <w:color w:val="000000"/>
          <w:sz w:val="20"/>
          <w:szCs w:val="20"/>
        </w:rPr>
        <w:t>zahtevajo neposredna plačila)</w:t>
      </w:r>
      <w:r w:rsidR="000F0767">
        <w:rPr>
          <w:rFonts w:ascii="Arial Narrow" w:hAnsi="Arial Narrow" w:cs="Arial"/>
          <w:color w:val="000000"/>
          <w:sz w:val="20"/>
          <w:szCs w:val="20"/>
        </w:rPr>
        <w:t>.</w:t>
      </w:r>
    </w:p>
    <w:p w14:paraId="134415DF"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3607D691" w14:textId="797337E4" w:rsidR="00A26A40" w:rsidRPr="00383E29" w:rsidRDefault="00541885" w:rsidP="00C600B8">
      <w:pPr>
        <w:autoSpaceDE w:val="0"/>
        <w:autoSpaceDN w:val="0"/>
        <w:adjustRightInd w:val="0"/>
        <w:spacing w:after="0" w:line="240" w:lineRule="auto"/>
        <w:jc w:val="both"/>
        <w:rPr>
          <w:rFonts w:ascii="Arial Narrow" w:hAnsi="Arial Narrow" w:cs="Arial,BoldItalic"/>
          <w:b/>
          <w:bCs/>
          <w:i/>
          <w:iCs/>
          <w:color w:val="000000"/>
          <w:sz w:val="20"/>
          <w:szCs w:val="20"/>
        </w:rPr>
      </w:pPr>
      <w:r>
        <w:rPr>
          <w:rFonts w:ascii="Arial Narrow" w:hAnsi="Arial Narrow" w:cs="Arial,BoldItalic"/>
          <w:b/>
          <w:bCs/>
          <w:iCs/>
          <w:color w:val="000000"/>
          <w:sz w:val="20"/>
          <w:szCs w:val="20"/>
        </w:rPr>
        <w:t>1</w:t>
      </w:r>
      <w:r w:rsidR="000B669C">
        <w:rPr>
          <w:rFonts w:ascii="Arial Narrow" w:hAnsi="Arial Narrow" w:cs="Arial,BoldItalic"/>
          <w:b/>
          <w:bCs/>
          <w:iCs/>
          <w:color w:val="000000"/>
          <w:sz w:val="20"/>
          <w:szCs w:val="20"/>
        </w:rPr>
        <w:t>4</w:t>
      </w:r>
      <w:r>
        <w:rPr>
          <w:rFonts w:ascii="Arial Narrow" w:hAnsi="Arial Narrow" w:cs="Arial,BoldItalic"/>
          <w:b/>
          <w:bCs/>
          <w:iCs/>
          <w:color w:val="000000"/>
          <w:sz w:val="20"/>
          <w:szCs w:val="20"/>
        </w:rPr>
        <w:t>.1.1 Obrazec »Predračun</w:t>
      </w:r>
      <w:r>
        <w:rPr>
          <w:rFonts w:ascii="Arial Narrow" w:hAnsi="Arial Narrow" w:cs="Arial,BoldItalic"/>
          <w:b/>
          <w:bCs/>
          <w:i/>
          <w:iCs/>
          <w:color w:val="000000"/>
          <w:sz w:val="20"/>
          <w:szCs w:val="20"/>
        </w:rPr>
        <w:t>«</w:t>
      </w:r>
    </w:p>
    <w:p w14:paraId="76439557" w14:textId="1E3854C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v Predračunu ponuditi vse postavke, ob upoštevanju Tehničnih specifikacij,</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ki so del teh navodil.</w:t>
      </w:r>
    </w:p>
    <w:p w14:paraId="6C0D083E"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3A560C66" w14:textId="7218D22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vpiše vse cene na dve decimalki. Če cene za posamezno postavko ne vpiše ali</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vpiše znak “0”, “/” ali “—“ oziroma smiselno enak znak, se šteje, da je nevpisana cena nič (0) EUR.</w:t>
      </w:r>
    </w:p>
    <w:p w14:paraId="3B4F0007"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6B127B06" w14:textId="3D43BC3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Ponudbena cena mora zajemati vse davke, popuste, stroške, ki vplivajo na oblikovanje ponudbene</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cene.</w:t>
      </w:r>
    </w:p>
    <w:p w14:paraId="6D6C4432"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3F0681FA" w14:textId="6D81135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ne sme spreminjati vsebine Predračuna.</w:t>
      </w:r>
    </w:p>
    <w:p w14:paraId="0BD00771"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7B2A0F22" w14:textId="6A97BEA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naročnik pri pregledu in ocenjevanju ponudb odkril očitne računske napake, bo ravnal</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skladu s sedmim odstavkom 89. člena ZJN-3.</w:t>
      </w:r>
    </w:p>
    <w:p w14:paraId="217A1C8F" w14:textId="77777777" w:rsidR="00383E29" w:rsidRDefault="00383E29" w:rsidP="00C600B8">
      <w:pPr>
        <w:autoSpaceDE w:val="0"/>
        <w:autoSpaceDN w:val="0"/>
        <w:adjustRightInd w:val="0"/>
        <w:spacing w:after="0" w:line="240" w:lineRule="auto"/>
        <w:jc w:val="both"/>
        <w:rPr>
          <w:rFonts w:ascii="Arial Narrow" w:hAnsi="Arial Narrow" w:cs="Arial"/>
          <w:color w:val="000000"/>
          <w:sz w:val="20"/>
          <w:szCs w:val="20"/>
        </w:rPr>
      </w:pPr>
    </w:p>
    <w:p w14:paraId="1045B84E" w14:textId="5A08DFA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v sistem e-JN v razdelek »Skupna ponudbena vrednost« v zato namenjen prostor</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vpiše skupni ponudbeni znesek brez davka v EUR in znesek davka v EUR. Znesek skupaj z davkom v</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EUR se izračuna samodejno. V del »Predračun« pa naloži datoteko v obliki </w:t>
      </w:r>
      <w:proofErr w:type="spellStart"/>
      <w:r w:rsidRPr="00383E29">
        <w:rPr>
          <w:rFonts w:ascii="Arial Narrow" w:hAnsi="Arial Narrow" w:cs="Arial"/>
          <w:color w:val="000000"/>
          <w:sz w:val="20"/>
          <w:szCs w:val="20"/>
        </w:rPr>
        <w:t>word</w:t>
      </w:r>
      <w:proofErr w:type="spellEnd"/>
      <w:r w:rsidRPr="00383E29">
        <w:rPr>
          <w:rFonts w:ascii="Arial Narrow" w:hAnsi="Arial Narrow" w:cs="Arial"/>
          <w:color w:val="000000"/>
          <w:sz w:val="20"/>
          <w:szCs w:val="20"/>
        </w:rPr>
        <w:t xml:space="preserve">, </w:t>
      </w:r>
      <w:proofErr w:type="spellStart"/>
      <w:r w:rsidRPr="00383E29">
        <w:rPr>
          <w:rFonts w:ascii="Arial Narrow" w:hAnsi="Arial Narrow" w:cs="Arial"/>
          <w:color w:val="000000"/>
          <w:sz w:val="20"/>
          <w:szCs w:val="20"/>
        </w:rPr>
        <w:t>excel</w:t>
      </w:r>
      <w:proofErr w:type="spellEnd"/>
      <w:r w:rsidRPr="00383E29">
        <w:rPr>
          <w:rFonts w:ascii="Arial Narrow" w:hAnsi="Arial Narrow" w:cs="Arial"/>
          <w:color w:val="000000"/>
          <w:sz w:val="20"/>
          <w:szCs w:val="20"/>
        </w:rPr>
        <w:t xml:space="preserve"> ali </w:t>
      </w:r>
      <w:proofErr w:type="spellStart"/>
      <w:r w:rsidRPr="00383E29">
        <w:rPr>
          <w:rFonts w:ascii="Arial Narrow" w:hAnsi="Arial Narrow" w:cs="Arial"/>
          <w:color w:val="000000"/>
          <w:sz w:val="20"/>
          <w:szCs w:val="20"/>
        </w:rPr>
        <w:t>pdf</w:t>
      </w:r>
      <w:proofErr w:type="spellEnd"/>
      <w:r w:rsidRPr="00383E29">
        <w:rPr>
          <w:rFonts w:ascii="Arial Narrow" w:hAnsi="Arial Narrow" w:cs="Arial"/>
          <w:color w:val="000000"/>
          <w:sz w:val="20"/>
          <w:szCs w:val="20"/>
        </w:rPr>
        <w:t>. »Skupna</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ponudbena vrednost«, ki bo vpisana v istoimenski razdelek in dokument, ki bo naložen kot predračun v</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del »Predračun«, bosta razvidna in dostopna na javnem odpiranju prijav.</w:t>
      </w:r>
    </w:p>
    <w:p w14:paraId="6BA192EA"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1E93A372" w14:textId="7343137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razhajanj med podatki navedenimi v razdelku »Skupna ponudbena vrednost« in dokumentu,</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ki je predložen v delu »Predračun«, kot veljavni štejejo podatki v dokumentu, ki je predložen v delu</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»Predračun«.</w:t>
      </w:r>
    </w:p>
    <w:p w14:paraId="281A5CF1"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5289F5F3" w14:textId="6D9BBAA1"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gospodarski subjekt poleg cen, vpisanih v razdelek »Skupna ponudbena vrednost«,</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ali v obrazcu »Predračun« v drugi ponudbeni dokumentaciji predložil dokumente z vpisanimi</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ponudbenimi vrednostmi, naročnik teh vpisov ne bo upošteval in se bo štelo, da gospodarski subjekt</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ponuja vrednosti, kot bodo vpisane v delu »Predračun«.</w:t>
      </w:r>
    </w:p>
    <w:p w14:paraId="11AD4A24"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4001F8E8" w14:textId="543430BF" w:rsidR="00A26A40" w:rsidRPr="00383E29" w:rsidRDefault="00541885" w:rsidP="00C600B8">
      <w:pPr>
        <w:autoSpaceDE w:val="0"/>
        <w:autoSpaceDN w:val="0"/>
        <w:adjustRightInd w:val="0"/>
        <w:spacing w:after="0" w:line="240" w:lineRule="auto"/>
        <w:jc w:val="both"/>
        <w:rPr>
          <w:rFonts w:ascii="Arial Narrow" w:hAnsi="Arial Narrow" w:cs="Arial,BoldItalic"/>
          <w:b/>
          <w:bCs/>
          <w:i/>
          <w:iCs/>
          <w:color w:val="000000"/>
          <w:sz w:val="20"/>
          <w:szCs w:val="20"/>
        </w:rPr>
      </w:pPr>
      <w:r>
        <w:rPr>
          <w:rFonts w:ascii="Arial Narrow" w:hAnsi="Arial Narrow" w:cs="Arial,BoldItalic"/>
          <w:b/>
          <w:bCs/>
          <w:iCs/>
          <w:color w:val="000000"/>
          <w:sz w:val="20"/>
          <w:szCs w:val="20"/>
        </w:rPr>
        <w:t>1</w:t>
      </w:r>
      <w:r w:rsidR="000B669C">
        <w:rPr>
          <w:rFonts w:ascii="Arial Narrow" w:hAnsi="Arial Narrow" w:cs="Arial,BoldItalic"/>
          <w:b/>
          <w:bCs/>
          <w:iCs/>
          <w:color w:val="000000"/>
          <w:sz w:val="20"/>
          <w:szCs w:val="20"/>
        </w:rPr>
        <w:t>4</w:t>
      </w:r>
      <w:r>
        <w:rPr>
          <w:rFonts w:ascii="Arial Narrow" w:hAnsi="Arial Narrow" w:cs="Arial,BoldItalic"/>
          <w:b/>
          <w:bCs/>
          <w:iCs/>
          <w:color w:val="000000"/>
          <w:sz w:val="20"/>
          <w:szCs w:val="20"/>
        </w:rPr>
        <w:t>.1.2 Obrazec »Soglasje podizvajalca za neposredna plačila«</w:t>
      </w:r>
    </w:p>
    <w:p w14:paraId="494202C5" w14:textId="0A53AAD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Neposredna plačila podizvajalcu so obvezna v primeru, ko podizvajalec zahteva neposredno plačilo in</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je v ponudbi priložena zahteva podizvajalca za neposredno plačilo.</w:t>
      </w:r>
    </w:p>
    <w:p w14:paraId="04712BEB"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04AE7C83" w14:textId="713EE03B"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4</w:t>
      </w:r>
      <w:r w:rsidRPr="00383E29">
        <w:rPr>
          <w:rFonts w:ascii="Arial Narrow" w:hAnsi="Arial Narrow" w:cs="Arial,Bold"/>
          <w:b/>
          <w:bCs/>
          <w:color w:val="000000"/>
          <w:sz w:val="20"/>
          <w:szCs w:val="20"/>
        </w:rPr>
        <w:t>.2 PONUDBENA DOKUMENTACIJA ZA NADALJNJE PONUDBE, ODDANE V POSTOPKU POGAJANJ</w:t>
      </w:r>
    </w:p>
    <w:p w14:paraId="34EB7286"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4812B0BF" w14:textId="27D8E63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po zaključenem krogu pogajanj oddati le obrazec »Predračun« oziroma po</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zaključenem zadnjem krogu pogajanj oddati obrazec »Končni predračun«.</w:t>
      </w:r>
    </w:p>
    <w:p w14:paraId="1013682E"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66F7C5E2" w14:textId="470423E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določi obliko oziroma vsebino obrazca iz prejšnjega odstavka v vsakokratnem pisnem povabilu</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glede na dogovore, dosežene v posameznem krogu pogajanj.</w:t>
      </w:r>
    </w:p>
    <w:p w14:paraId="4A6F4F02"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2B36ECC0" w14:textId="142D3744"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5</w:t>
      </w:r>
      <w:r w:rsidRPr="00383E29">
        <w:rPr>
          <w:rFonts w:ascii="Arial Narrow" w:hAnsi="Arial Narrow" w:cs="Arial,Bold"/>
          <w:b/>
          <w:bCs/>
          <w:color w:val="FFFFFF" w:themeColor="background1"/>
          <w:sz w:val="20"/>
          <w:szCs w:val="20"/>
        </w:rPr>
        <w:t>. OBVESTILO O ODLOČITVI O ODDAJI NAROČILA</w:t>
      </w:r>
    </w:p>
    <w:p w14:paraId="7525403D"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11E50BC"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gospodarske subjekte obvestil o Odločitvi o oddaji naročila na način, predpisan v ZJN-3.</w:t>
      </w:r>
    </w:p>
    <w:p w14:paraId="730BF76A"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2D1F8369" w14:textId="25ADDAAF"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6</w:t>
      </w:r>
      <w:r w:rsidRPr="00383E29">
        <w:rPr>
          <w:rFonts w:ascii="Arial Narrow" w:hAnsi="Arial Narrow" w:cs="Arial,Bold"/>
          <w:b/>
          <w:bCs/>
          <w:color w:val="FFFFFF" w:themeColor="background1"/>
          <w:sz w:val="20"/>
          <w:szCs w:val="20"/>
        </w:rPr>
        <w:t>. ODSTOP OD IZVEDBE JAVNEGA NAROČILA</w:t>
      </w:r>
    </w:p>
    <w:p w14:paraId="2D012E2F"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43B6BF53" w14:textId="7543D1A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lahko na podlagi osmega odstavka 90. člena ZJN-3 po sprejemu odločitve o oddaji naročila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do sklenitve </w:t>
      </w:r>
      <w:r w:rsidR="005F0038" w:rsidRPr="00383E29">
        <w:rPr>
          <w:rFonts w:ascii="Arial Narrow" w:hAnsi="Arial Narrow" w:cs="Arial"/>
          <w:color w:val="000000"/>
          <w:sz w:val="20"/>
          <w:szCs w:val="20"/>
        </w:rPr>
        <w:t xml:space="preserve">pogodbe </w:t>
      </w:r>
      <w:r w:rsidRPr="00383E29">
        <w:rPr>
          <w:rFonts w:ascii="Arial Narrow" w:hAnsi="Arial Narrow" w:cs="Arial"/>
          <w:color w:val="000000"/>
          <w:sz w:val="20"/>
          <w:szCs w:val="20"/>
        </w:rPr>
        <w:t>odstopi od izvedbe javnega naročila iz utemeljenih razlogov, da predmeta</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javnega naročila ne potrebuje več ali da zanj nima zagotovljenih sredstev ali da se pri naročniku pojavi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utemeljen sum, da je bila ali bi lahko bila vsebina sporazuma posledica storjenega kaznivega dejanja</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ali da so nastale druge izredne okoliščine, na katere naročnik ni mogel vplivati in jih predvideti ter zaradi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katerih je postala izvedba javnega naročila z izbranim ponudnikom nemogoča. V tem primeru bo</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v svoji odločitvi in o razlogih, zaradi katerih odstopa od izvedbe javnega naročila, pisno obvestil</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ponudnike.</w:t>
      </w:r>
    </w:p>
    <w:p w14:paraId="54D6BDC6"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4D3B40FA"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ne odgovarja za škodo, ki je ali bi iz zgornjih razlogov utegnila nastati ponudniku.</w:t>
      </w:r>
    </w:p>
    <w:p w14:paraId="75388DCF"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15A539FC" w14:textId="19AB4125"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7</w:t>
      </w:r>
      <w:r w:rsidRPr="00383E29">
        <w:rPr>
          <w:rFonts w:ascii="Arial Narrow" w:hAnsi="Arial Narrow" w:cs="Arial,Bold"/>
          <w:b/>
          <w:bCs/>
          <w:color w:val="FFFFFF" w:themeColor="background1"/>
          <w:sz w:val="20"/>
          <w:szCs w:val="20"/>
        </w:rPr>
        <w:t>. POGODBA</w:t>
      </w:r>
    </w:p>
    <w:p w14:paraId="7EAE2EB7"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7B432F31"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z izbranim ponudnikom podpisal pogodbo.</w:t>
      </w:r>
    </w:p>
    <w:p w14:paraId="5B766FCC"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69ABCED5"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 podpisom obrazca ESPD ponudnik potrdi, da sprejema vsebino vzorca pogodbe.</w:t>
      </w:r>
    </w:p>
    <w:p w14:paraId="7F2AA687"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51788EEC" w14:textId="3DF5BB5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V skladu s šestim odstavkom 14. člena </w:t>
      </w:r>
      <w:proofErr w:type="spellStart"/>
      <w:r w:rsidRPr="00383E29">
        <w:rPr>
          <w:rFonts w:ascii="Arial Narrow" w:hAnsi="Arial Narrow" w:cs="Arial"/>
          <w:color w:val="000000"/>
          <w:sz w:val="20"/>
          <w:szCs w:val="20"/>
        </w:rPr>
        <w:t>ZIntPK</w:t>
      </w:r>
      <w:proofErr w:type="spellEnd"/>
      <w:r w:rsidRPr="00383E29">
        <w:rPr>
          <w:rFonts w:ascii="Arial Narrow" w:hAnsi="Arial Narrow" w:cs="Arial"/>
          <w:color w:val="000000"/>
          <w:sz w:val="20"/>
          <w:szCs w:val="20"/>
        </w:rPr>
        <w:t xml:space="preserve"> je dolžan izbrani ponudnik na poziv naročnika, pred</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podpisom pogodbe, v roku osmih (8) dni od prejema poziva posredovati izjavo ali podatke o</w:t>
      </w:r>
      <w:r w:rsidR="000B669C">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svojih ustanoviteljih, družbenikih, delničarjih, </w:t>
      </w:r>
      <w:proofErr w:type="spellStart"/>
      <w:r w:rsidRPr="00383E29">
        <w:rPr>
          <w:rFonts w:ascii="Arial Narrow" w:hAnsi="Arial Narrow" w:cs="Arial"/>
          <w:color w:val="000000"/>
          <w:sz w:val="20"/>
          <w:szCs w:val="20"/>
        </w:rPr>
        <w:t>komanditistih</w:t>
      </w:r>
      <w:proofErr w:type="spellEnd"/>
      <w:r w:rsidRPr="00383E29">
        <w:rPr>
          <w:rFonts w:ascii="Arial Narrow" w:hAnsi="Arial Narrow" w:cs="Arial"/>
          <w:color w:val="000000"/>
          <w:sz w:val="20"/>
          <w:szCs w:val="20"/>
        </w:rPr>
        <w:t xml:space="preserve"> ali </w:t>
      </w:r>
      <w:r w:rsidRPr="00383E29">
        <w:rPr>
          <w:rFonts w:ascii="Arial Narrow" w:hAnsi="Arial Narrow" w:cs="Arial"/>
          <w:color w:val="000000"/>
          <w:sz w:val="20"/>
          <w:szCs w:val="20"/>
        </w:rPr>
        <w:lastRenderedPageBreak/>
        <w:t>drugih lastnikih in podatke o lastniških</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deležih navedenih oseb, gospodarskih subjektih, za katere se glede na določbe zakona, ki ureja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gospodarske družbe, šteje, da so z njim povezane družbe.</w:t>
      </w:r>
    </w:p>
    <w:p w14:paraId="190FDF69"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5F5982AE" w14:textId="77B18C9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izbrani ponudnik prijavil sodelovanje podizvajalcev in bo vrednost pogodbenih del, ki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jih bo podizvajalec izvedel v tem naročilu, višja od 10.000 EUR brez DDV, bo moral izbrani ponudnik na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poziv naročnika zgoraj navedene podatke, v roku osmih (8) dni od prejema poziva, posredovati tudi za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podizvajalca.</w:t>
      </w:r>
    </w:p>
    <w:p w14:paraId="07F72D93"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6C57CB91" w14:textId="716C8E8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bo ponudnik predložil lažno izjavo oziroma bo dal neresnične podatke o navedenih dejstvih, bo to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imelo za posledico ničnost pogodbe.</w:t>
      </w:r>
    </w:p>
    <w:p w14:paraId="7F29687E"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307244D9" w14:textId="6CA5622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z izbranim ponudnikom sklenil pogodbo, razen če bodo obstajale okoliščine, ki jih določata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35. in 36. člen </w:t>
      </w:r>
      <w:proofErr w:type="spellStart"/>
      <w:r w:rsidRPr="00383E29">
        <w:rPr>
          <w:rFonts w:ascii="Arial Narrow" w:hAnsi="Arial Narrow" w:cs="Arial"/>
          <w:color w:val="000000"/>
          <w:sz w:val="20"/>
          <w:szCs w:val="20"/>
        </w:rPr>
        <w:t>ZIntPK</w:t>
      </w:r>
      <w:proofErr w:type="spellEnd"/>
      <w:r w:rsidRPr="00383E29">
        <w:rPr>
          <w:rFonts w:ascii="Arial Narrow" w:hAnsi="Arial Narrow" w:cs="Arial"/>
          <w:color w:val="000000"/>
          <w:sz w:val="20"/>
          <w:szCs w:val="20"/>
        </w:rPr>
        <w:t>, ki naročniku prepovedujejo poslovanje z izbranim gospodarskim subjektom.</w:t>
      </w:r>
    </w:p>
    <w:p w14:paraId="2AC7FFCA"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5FB7F579" w14:textId="79E74C1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Izbrani ponudnik mora v roku petih (5) </w:t>
      </w:r>
      <w:r w:rsidR="000B669C">
        <w:rPr>
          <w:rFonts w:ascii="Arial Narrow" w:hAnsi="Arial Narrow" w:cs="Arial"/>
          <w:color w:val="000000"/>
          <w:sz w:val="20"/>
          <w:szCs w:val="20"/>
        </w:rPr>
        <w:t xml:space="preserve">delovnih </w:t>
      </w:r>
      <w:r w:rsidRPr="00383E29">
        <w:rPr>
          <w:rFonts w:ascii="Arial Narrow" w:hAnsi="Arial Narrow" w:cs="Arial"/>
          <w:color w:val="000000"/>
          <w:sz w:val="20"/>
          <w:szCs w:val="20"/>
        </w:rPr>
        <w:t>dni od prejema s strani naročnika podpisano pogodbo podpisati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in jo vrniti naročniku.</w:t>
      </w:r>
    </w:p>
    <w:p w14:paraId="2F5105DD"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7E89B1D0" w14:textId="42B032D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Pogodba se bo pred podpisom vsebinsko prilagodila glede na to, ali bo izbrani ponudnik predložil</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skupno ponudbo, prijavil sodelovanje podizvajalcev in podobno.</w:t>
      </w:r>
    </w:p>
    <w:p w14:paraId="03777420"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494CEA1D" w14:textId="47EB147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Izvajalčevi kadri morajo podpisati Izjavo o dolžnosti varovanja podatkov naročnika</w:t>
      </w:r>
      <w:r w:rsidR="000B669C">
        <w:rPr>
          <w:rFonts w:ascii="Arial Narrow" w:hAnsi="Arial Narrow" w:cs="Arial"/>
          <w:color w:val="000000"/>
          <w:sz w:val="20"/>
          <w:szCs w:val="20"/>
        </w:rPr>
        <w:t xml:space="preserve"> </w:t>
      </w:r>
      <w:r w:rsidRPr="00383E29">
        <w:rPr>
          <w:rFonts w:ascii="Arial Narrow" w:hAnsi="Arial Narrow" w:cs="Arial"/>
          <w:color w:val="000000"/>
          <w:sz w:val="20"/>
          <w:szCs w:val="20"/>
        </w:rPr>
        <w:t>in jo izročiti naročniku hkrati s podpisom</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pogodbe oziroma najkasneje v 5 (petih) dneh po podpisu pogodbe ali pred začetkom opravljanja nalog</w:t>
      </w:r>
      <w:r w:rsidR="000B669C">
        <w:rPr>
          <w:rFonts w:ascii="Arial Narrow" w:hAnsi="Arial Narrow" w:cs="Arial"/>
          <w:color w:val="000000"/>
          <w:sz w:val="20"/>
          <w:szCs w:val="20"/>
        </w:rPr>
        <w:t xml:space="preserve"> </w:t>
      </w:r>
      <w:r w:rsidRPr="00383E29">
        <w:rPr>
          <w:rFonts w:ascii="Arial Narrow" w:hAnsi="Arial Narrow" w:cs="Arial"/>
          <w:color w:val="000000"/>
          <w:sz w:val="20"/>
          <w:szCs w:val="20"/>
        </w:rPr>
        <w:t>v skladu s pogodbo, če bo izvajalec za izvajanje pogodbe določil dodatne kadre naknadno.</w:t>
      </w:r>
    </w:p>
    <w:p w14:paraId="26BE3580"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0D67F485" w14:textId="207DB1B0"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8</w:t>
      </w:r>
      <w:r w:rsidRPr="00383E29">
        <w:rPr>
          <w:rFonts w:ascii="Arial Narrow" w:hAnsi="Arial Narrow" w:cs="Arial,Bold"/>
          <w:b/>
          <w:bCs/>
          <w:color w:val="FFFFFF" w:themeColor="background1"/>
          <w:sz w:val="20"/>
          <w:szCs w:val="20"/>
        </w:rPr>
        <w:t>. FINANČNO ZAVAROVANJE</w:t>
      </w:r>
    </w:p>
    <w:p w14:paraId="681C4F9B"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F9F3B21" w14:textId="76602A8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v ponudbi predložiti finančno zavarovanje. Zavarovanje mora biti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brezpogojno in plačljivo na prvi poziv. Ponudnik predloži bančno garancijo ali kavcijsko zavarovanje pri</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zavarovalnici.</w:t>
      </w:r>
    </w:p>
    <w:p w14:paraId="0AAC2BD8"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729D592F" w14:textId="05D4BA6E" w:rsidR="00A26A40"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Uporabljena valuta mora biti enaka valuti javnega naročila. Finančno zavarovanje lahko izbrani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 predloži na priloženemu vzorcu iz razpisne dokumentacije ali na svojem obrazcu, ki pa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vsebinsko bistveno ne sme odstopati od priloženega vzorca.</w:t>
      </w:r>
    </w:p>
    <w:p w14:paraId="4D00C88E" w14:textId="321ACB13" w:rsidR="000B669C" w:rsidRDefault="000B669C" w:rsidP="00C600B8">
      <w:pPr>
        <w:autoSpaceDE w:val="0"/>
        <w:autoSpaceDN w:val="0"/>
        <w:adjustRightInd w:val="0"/>
        <w:spacing w:after="0" w:line="240" w:lineRule="auto"/>
        <w:jc w:val="both"/>
        <w:rPr>
          <w:rFonts w:ascii="Arial Narrow" w:hAnsi="Arial Narrow" w:cs="Arial"/>
          <w:color w:val="000000"/>
          <w:sz w:val="20"/>
          <w:szCs w:val="20"/>
        </w:rPr>
      </w:pPr>
    </w:p>
    <w:p w14:paraId="7EC352F8" w14:textId="10D29FE7" w:rsidR="000B669C" w:rsidRPr="00383E29" w:rsidRDefault="000B669C" w:rsidP="000B669C">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Pr>
          <w:rFonts w:ascii="Arial Narrow" w:hAnsi="Arial Narrow" w:cs="Arial,Bold"/>
          <w:b/>
          <w:bCs/>
          <w:color w:val="000000"/>
          <w:sz w:val="20"/>
          <w:szCs w:val="20"/>
        </w:rPr>
        <w:t>8</w:t>
      </w:r>
      <w:r w:rsidRPr="00383E29">
        <w:rPr>
          <w:rFonts w:ascii="Arial Narrow" w:hAnsi="Arial Narrow" w:cs="Arial,Bold"/>
          <w:b/>
          <w:bCs/>
          <w:color w:val="000000"/>
          <w:sz w:val="20"/>
          <w:szCs w:val="20"/>
        </w:rPr>
        <w:t>.</w:t>
      </w:r>
      <w:r>
        <w:rPr>
          <w:rFonts w:ascii="Arial Narrow" w:hAnsi="Arial Narrow" w:cs="Arial,Bold"/>
          <w:b/>
          <w:bCs/>
          <w:color w:val="000000"/>
          <w:sz w:val="20"/>
          <w:szCs w:val="20"/>
        </w:rPr>
        <w:t>1</w:t>
      </w:r>
      <w:r w:rsidRPr="00383E29">
        <w:rPr>
          <w:rFonts w:ascii="Arial Narrow" w:hAnsi="Arial Narrow" w:cs="Arial,Bold"/>
          <w:b/>
          <w:bCs/>
          <w:color w:val="000000"/>
          <w:sz w:val="20"/>
          <w:szCs w:val="20"/>
        </w:rPr>
        <w:t xml:space="preserve"> ZAVAROVANJE ZA </w:t>
      </w:r>
      <w:r>
        <w:rPr>
          <w:rFonts w:ascii="Arial Narrow" w:hAnsi="Arial Narrow" w:cs="Arial,Bold"/>
          <w:b/>
          <w:bCs/>
          <w:color w:val="000000"/>
          <w:sz w:val="20"/>
          <w:szCs w:val="20"/>
        </w:rPr>
        <w:t>RESNOST PONUDBE</w:t>
      </w:r>
    </w:p>
    <w:p w14:paraId="2652F0B4" w14:textId="77777777" w:rsidR="000B669C" w:rsidRPr="00383E29" w:rsidRDefault="000B669C" w:rsidP="000B669C">
      <w:pPr>
        <w:autoSpaceDE w:val="0"/>
        <w:autoSpaceDN w:val="0"/>
        <w:adjustRightInd w:val="0"/>
        <w:spacing w:after="0" w:line="240" w:lineRule="auto"/>
        <w:jc w:val="both"/>
        <w:rPr>
          <w:rFonts w:ascii="Arial Narrow" w:hAnsi="Arial Narrow" w:cs="Arial,Bold"/>
          <w:b/>
          <w:bCs/>
          <w:color w:val="000000"/>
          <w:sz w:val="20"/>
          <w:szCs w:val="20"/>
        </w:rPr>
      </w:pPr>
    </w:p>
    <w:p w14:paraId="674C5994" w14:textId="71B744D0" w:rsidR="000B669C" w:rsidRDefault="000B669C" w:rsidP="000B669C">
      <w:pPr>
        <w:autoSpaceDE w:val="0"/>
        <w:autoSpaceDN w:val="0"/>
        <w:adjustRightInd w:val="0"/>
        <w:spacing w:after="0" w:line="240" w:lineRule="auto"/>
        <w:jc w:val="both"/>
        <w:rPr>
          <w:rFonts w:ascii="Arial Narrow" w:hAnsi="Arial Narrow" w:cs="Arial"/>
          <w:color w:val="000000"/>
          <w:sz w:val="20"/>
          <w:szCs w:val="20"/>
        </w:rPr>
      </w:pPr>
      <w:r w:rsidRPr="000B669C">
        <w:rPr>
          <w:rFonts w:ascii="Arial Narrow" w:hAnsi="Arial Narrow" w:cs="Arial"/>
          <w:color w:val="000000"/>
          <w:sz w:val="20"/>
          <w:szCs w:val="20"/>
        </w:rPr>
        <w:t>Ponudnik mora za zavarovanje resnosti ponudbe predložiti bančno garancijo ali kavcijsko zavarovanje</w:t>
      </w:r>
      <w:r>
        <w:rPr>
          <w:rFonts w:ascii="Arial Narrow" w:hAnsi="Arial Narrow" w:cs="Arial"/>
          <w:color w:val="000000"/>
          <w:sz w:val="20"/>
          <w:szCs w:val="20"/>
        </w:rPr>
        <w:t xml:space="preserve"> </w:t>
      </w:r>
      <w:r w:rsidRPr="000B669C">
        <w:rPr>
          <w:rFonts w:ascii="Arial Narrow" w:hAnsi="Arial Narrow" w:cs="Arial"/>
          <w:color w:val="000000"/>
          <w:sz w:val="20"/>
          <w:szCs w:val="20"/>
        </w:rPr>
        <w:t xml:space="preserve">zavarovalnice z veljavnostjo do </w:t>
      </w:r>
      <w:r w:rsidR="006C294E" w:rsidRPr="00EA00D9">
        <w:rPr>
          <w:rFonts w:ascii="Arial Narrow" w:hAnsi="Arial Narrow" w:cs="Arial"/>
          <w:color w:val="000000"/>
          <w:sz w:val="20"/>
          <w:szCs w:val="20"/>
        </w:rPr>
        <w:t>01.11.2023</w:t>
      </w:r>
      <w:r w:rsidRPr="000B669C">
        <w:rPr>
          <w:rFonts w:ascii="Arial Narrow" w:hAnsi="Arial Narrow" w:cs="Arial"/>
          <w:color w:val="000000"/>
          <w:sz w:val="20"/>
          <w:szCs w:val="20"/>
        </w:rPr>
        <w:t xml:space="preserve"> in v vrednosti 50.000,00 EUR. Finančno zavarovanje mora</w:t>
      </w:r>
      <w:r>
        <w:rPr>
          <w:rFonts w:ascii="Arial Narrow" w:hAnsi="Arial Narrow" w:cs="Arial"/>
          <w:color w:val="000000"/>
          <w:sz w:val="20"/>
          <w:szCs w:val="20"/>
        </w:rPr>
        <w:t xml:space="preserve"> </w:t>
      </w:r>
      <w:r w:rsidRPr="000B669C">
        <w:rPr>
          <w:rFonts w:ascii="Arial Narrow" w:hAnsi="Arial Narrow" w:cs="Arial"/>
          <w:color w:val="000000"/>
          <w:sz w:val="20"/>
          <w:szCs w:val="20"/>
        </w:rPr>
        <w:t>biti izdano pred iztekom roka za oddajo ponudb. Ponudnik k ponudbi predloži skenirano zavarovanje za</w:t>
      </w:r>
      <w:r>
        <w:rPr>
          <w:rFonts w:ascii="Arial Narrow" w:hAnsi="Arial Narrow" w:cs="Arial"/>
          <w:color w:val="000000"/>
          <w:sz w:val="20"/>
          <w:szCs w:val="20"/>
        </w:rPr>
        <w:t xml:space="preserve"> </w:t>
      </w:r>
      <w:r w:rsidRPr="000B669C">
        <w:rPr>
          <w:rFonts w:ascii="Arial Narrow" w:hAnsi="Arial Narrow" w:cs="Arial"/>
          <w:color w:val="000000"/>
          <w:sz w:val="20"/>
          <w:szCs w:val="20"/>
        </w:rPr>
        <w:t>resnost ponudbe, in sicer v sistem e-JN v razdelek »Dokumenti«, del »Ostale priloge«.</w:t>
      </w:r>
    </w:p>
    <w:p w14:paraId="18EE47D9" w14:textId="77777777" w:rsidR="000B669C" w:rsidRPr="000B669C" w:rsidRDefault="000B669C" w:rsidP="000B669C">
      <w:pPr>
        <w:autoSpaceDE w:val="0"/>
        <w:autoSpaceDN w:val="0"/>
        <w:adjustRightInd w:val="0"/>
        <w:spacing w:after="0" w:line="240" w:lineRule="auto"/>
        <w:jc w:val="both"/>
        <w:rPr>
          <w:rFonts w:ascii="Arial Narrow" w:hAnsi="Arial Narrow" w:cs="Arial"/>
          <w:color w:val="000000"/>
          <w:sz w:val="20"/>
          <w:szCs w:val="20"/>
        </w:rPr>
      </w:pPr>
    </w:p>
    <w:p w14:paraId="0F56D562" w14:textId="02921FD4" w:rsidR="000B669C" w:rsidRDefault="000B669C" w:rsidP="000B669C">
      <w:pPr>
        <w:autoSpaceDE w:val="0"/>
        <w:autoSpaceDN w:val="0"/>
        <w:adjustRightInd w:val="0"/>
        <w:spacing w:after="0" w:line="240" w:lineRule="auto"/>
        <w:jc w:val="both"/>
        <w:rPr>
          <w:rFonts w:ascii="Arial Narrow" w:hAnsi="Arial Narrow" w:cs="Arial"/>
          <w:color w:val="000000"/>
          <w:sz w:val="20"/>
          <w:szCs w:val="20"/>
        </w:rPr>
      </w:pPr>
      <w:r w:rsidRPr="000B669C">
        <w:rPr>
          <w:rFonts w:ascii="Arial Narrow" w:hAnsi="Arial Narrow" w:cs="Arial"/>
          <w:color w:val="000000"/>
          <w:sz w:val="20"/>
          <w:szCs w:val="20"/>
        </w:rPr>
        <w:t>V izjemnih okoliščinah bo naročnik lahko zahteval, da ponudniki podaljšajo čas veljavnosti zavarovanja</w:t>
      </w:r>
      <w:r>
        <w:rPr>
          <w:rFonts w:ascii="Arial Narrow" w:hAnsi="Arial Narrow" w:cs="Arial"/>
          <w:color w:val="000000"/>
          <w:sz w:val="20"/>
          <w:szCs w:val="20"/>
        </w:rPr>
        <w:t xml:space="preserve"> </w:t>
      </w:r>
      <w:r w:rsidRPr="000B669C">
        <w:rPr>
          <w:rFonts w:ascii="Arial Narrow" w:hAnsi="Arial Narrow" w:cs="Arial"/>
          <w:color w:val="000000"/>
          <w:sz w:val="20"/>
          <w:szCs w:val="20"/>
        </w:rPr>
        <w:t>za določeno dodatno obdobje.</w:t>
      </w:r>
    </w:p>
    <w:p w14:paraId="3ADBBC81" w14:textId="77777777" w:rsidR="000B669C" w:rsidRPr="000B669C" w:rsidRDefault="000B669C" w:rsidP="000B669C">
      <w:pPr>
        <w:autoSpaceDE w:val="0"/>
        <w:autoSpaceDN w:val="0"/>
        <w:adjustRightInd w:val="0"/>
        <w:spacing w:after="0" w:line="240" w:lineRule="auto"/>
        <w:jc w:val="both"/>
        <w:rPr>
          <w:rFonts w:ascii="Arial Narrow" w:hAnsi="Arial Narrow" w:cs="Arial"/>
          <w:color w:val="000000"/>
          <w:sz w:val="20"/>
          <w:szCs w:val="20"/>
        </w:rPr>
      </w:pPr>
    </w:p>
    <w:p w14:paraId="1144B758" w14:textId="77777777" w:rsidR="000B669C" w:rsidRPr="000B669C" w:rsidRDefault="000B669C" w:rsidP="000B669C">
      <w:pPr>
        <w:autoSpaceDE w:val="0"/>
        <w:autoSpaceDN w:val="0"/>
        <w:adjustRightInd w:val="0"/>
        <w:spacing w:after="0" w:line="240" w:lineRule="auto"/>
        <w:jc w:val="both"/>
        <w:rPr>
          <w:rFonts w:ascii="Arial Narrow" w:hAnsi="Arial Narrow" w:cs="Arial"/>
          <w:color w:val="000000"/>
          <w:sz w:val="20"/>
          <w:szCs w:val="20"/>
        </w:rPr>
      </w:pPr>
      <w:r w:rsidRPr="000B669C">
        <w:rPr>
          <w:rFonts w:ascii="Arial Narrow" w:hAnsi="Arial Narrow" w:cs="Arial"/>
          <w:color w:val="000000"/>
          <w:sz w:val="20"/>
          <w:szCs w:val="20"/>
        </w:rPr>
        <w:t>Naročnik bo zavarovanje za resnost ponudbe unovčil v naslednjih primerih:</w:t>
      </w:r>
    </w:p>
    <w:p w14:paraId="1DBEF32B" w14:textId="6F7F754A" w:rsidR="000B669C" w:rsidRPr="00CF7B08" w:rsidRDefault="000B669C" w:rsidP="00A86D12">
      <w:pPr>
        <w:pStyle w:val="ListParagraph"/>
        <w:numPr>
          <w:ilvl w:val="0"/>
          <w:numId w:val="15"/>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če bo ponudnik umaknil ponudbo po poteku roka za prejem ponudb ali nedopustno spremenil ponudbo v času njene veljavnosti ali</w:t>
      </w:r>
    </w:p>
    <w:p w14:paraId="41836D85" w14:textId="77777777" w:rsidR="000B669C" w:rsidRPr="00CF7B08" w:rsidRDefault="000B669C" w:rsidP="00A86D12">
      <w:pPr>
        <w:pStyle w:val="ListParagraph"/>
        <w:numPr>
          <w:ilvl w:val="0"/>
          <w:numId w:val="15"/>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če ponudnik na poziv naročnika ne bo podpisal pogodbe ali</w:t>
      </w:r>
    </w:p>
    <w:p w14:paraId="1FB3BD6D" w14:textId="75B13588" w:rsidR="000B669C" w:rsidRPr="00CF7B08" w:rsidRDefault="000B669C" w:rsidP="00A86D12">
      <w:pPr>
        <w:pStyle w:val="ListParagraph"/>
        <w:numPr>
          <w:ilvl w:val="0"/>
          <w:numId w:val="15"/>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če ponudnik ne bo predložil zavarovanja za dobro izvedbo pogodbenih obveznosti v skladu s pogoji naročila.</w:t>
      </w:r>
    </w:p>
    <w:p w14:paraId="5A6036A7" w14:textId="77777777" w:rsidR="000B669C" w:rsidRDefault="000B669C" w:rsidP="000B669C">
      <w:pPr>
        <w:autoSpaceDE w:val="0"/>
        <w:autoSpaceDN w:val="0"/>
        <w:adjustRightInd w:val="0"/>
        <w:spacing w:after="0" w:line="240" w:lineRule="auto"/>
        <w:jc w:val="both"/>
        <w:rPr>
          <w:rFonts w:ascii="Arial Narrow" w:hAnsi="Arial Narrow" w:cs="Arial"/>
          <w:color w:val="000000"/>
          <w:sz w:val="20"/>
          <w:szCs w:val="20"/>
        </w:rPr>
      </w:pPr>
    </w:p>
    <w:p w14:paraId="1CADBE1E" w14:textId="2C948FDF" w:rsidR="000B669C" w:rsidRDefault="000B669C" w:rsidP="000B669C">
      <w:pPr>
        <w:autoSpaceDE w:val="0"/>
        <w:autoSpaceDN w:val="0"/>
        <w:adjustRightInd w:val="0"/>
        <w:spacing w:after="0" w:line="240" w:lineRule="auto"/>
        <w:jc w:val="both"/>
        <w:rPr>
          <w:rFonts w:ascii="Arial Narrow" w:hAnsi="Arial Narrow" w:cs="Arial"/>
          <w:color w:val="000000"/>
          <w:sz w:val="20"/>
          <w:szCs w:val="20"/>
        </w:rPr>
      </w:pPr>
      <w:r w:rsidRPr="000B669C">
        <w:rPr>
          <w:rFonts w:ascii="Arial Narrow" w:hAnsi="Arial Narrow" w:cs="Arial"/>
          <w:color w:val="000000"/>
          <w:sz w:val="20"/>
          <w:szCs w:val="20"/>
        </w:rPr>
        <w:t>Če bo ponudnik v ponudbi navedel daljši rok veljavnosti ponudbe od zahtevanega, mora biti le-ta pokrit</w:t>
      </w:r>
      <w:r>
        <w:rPr>
          <w:rFonts w:ascii="Arial Narrow" w:hAnsi="Arial Narrow" w:cs="Arial"/>
          <w:color w:val="000000"/>
          <w:sz w:val="20"/>
          <w:szCs w:val="20"/>
        </w:rPr>
        <w:t xml:space="preserve"> </w:t>
      </w:r>
      <w:r w:rsidRPr="000B669C">
        <w:rPr>
          <w:rFonts w:ascii="Arial Narrow" w:hAnsi="Arial Narrow" w:cs="Arial"/>
          <w:color w:val="000000"/>
          <w:sz w:val="20"/>
          <w:szCs w:val="20"/>
        </w:rPr>
        <w:t>z zavarovanjem za resnost ponudbe.</w:t>
      </w:r>
    </w:p>
    <w:p w14:paraId="2FAE5AEE" w14:textId="77777777" w:rsidR="00686272" w:rsidRPr="00383E29" w:rsidRDefault="00686272" w:rsidP="00C600B8">
      <w:pPr>
        <w:autoSpaceDE w:val="0"/>
        <w:autoSpaceDN w:val="0"/>
        <w:adjustRightInd w:val="0"/>
        <w:spacing w:after="0" w:line="240" w:lineRule="auto"/>
        <w:jc w:val="both"/>
        <w:rPr>
          <w:rFonts w:ascii="Arial Narrow" w:hAnsi="Arial Narrow" w:cs="Arial,Bold"/>
          <w:b/>
          <w:bCs/>
          <w:color w:val="000000"/>
          <w:sz w:val="20"/>
          <w:szCs w:val="20"/>
        </w:rPr>
      </w:pPr>
    </w:p>
    <w:p w14:paraId="4EE339AC" w14:textId="278DF9DB" w:rsidR="00A26A40" w:rsidRPr="00383E29" w:rsidRDefault="006D6F4D"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8</w:t>
      </w:r>
      <w:r w:rsidR="00A26A40" w:rsidRPr="00383E29">
        <w:rPr>
          <w:rFonts w:ascii="Arial Narrow" w:hAnsi="Arial Narrow" w:cs="Arial,Bold"/>
          <w:b/>
          <w:bCs/>
          <w:color w:val="000000"/>
          <w:sz w:val="20"/>
          <w:szCs w:val="20"/>
        </w:rPr>
        <w:t>.</w:t>
      </w:r>
      <w:r w:rsidR="000B669C">
        <w:rPr>
          <w:rFonts w:ascii="Arial Narrow" w:hAnsi="Arial Narrow" w:cs="Arial,Bold"/>
          <w:b/>
          <w:bCs/>
          <w:color w:val="000000"/>
          <w:sz w:val="20"/>
          <w:szCs w:val="20"/>
        </w:rPr>
        <w:t>2</w:t>
      </w:r>
      <w:r w:rsidR="00A26A40" w:rsidRPr="00383E29">
        <w:rPr>
          <w:rFonts w:ascii="Arial Narrow" w:hAnsi="Arial Narrow" w:cs="Arial,Bold"/>
          <w:b/>
          <w:bCs/>
          <w:color w:val="000000"/>
          <w:sz w:val="20"/>
          <w:szCs w:val="20"/>
        </w:rPr>
        <w:t xml:space="preserve"> ZAVAROVANJE ZA DOBRO IZVEDBO POGODBENIH OBVEZNOSTI</w:t>
      </w:r>
    </w:p>
    <w:p w14:paraId="7E2853D2" w14:textId="77777777" w:rsidR="00686272" w:rsidRPr="00383E29" w:rsidRDefault="00686272" w:rsidP="00C600B8">
      <w:pPr>
        <w:autoSpaceDE w:val="0"/>
        <w:autoSpaceDN w:val="0"/>
        <w:adjustRightInd w:val="0"/>
        <w:spacing w:after="0" w:line="240" w:lineRule="auto"/>
        <w:jc w:val="both"/>
        <w:rPr>
          <w:rFonts w:ascii="Arial Narrow" w:hAnsi="Arial Narrow" w:cs="Arial,Bold"/>
          <w:b/>
          <w:bCs/>
          <w:color w:val="000000"/>
          <w:sz w:val="20"/>
          <w:szCs w:val="20"/>
        </w:rPr>
      </w:pPr>
    </w:p>
    <w:p w14:paraId="54EA8C61" w14:textId="10E15B6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Pogodba o izvedbi javnega naročila postane veljavna pod pogojem, da izbrani ponudnik predloži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zavarovanje za dobro izvedbo pogodbenih obveznosti.</w:t>
      </w:r>
    </w:p>
    <w:p w14:paraId="451839FB"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5447A4EF" w14:textId="180FBA0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Zavarovanje za dobro izvedbo pogodbenih obveznosti bo izbrani ponudnik moral</w:t>
      </w:r>
      <w:r w:rsidR="00686272" w:rsidRPr="00383E29">
        <w:rPr>
          <w:rFonts w:ascii="Arial Narrow" w:hAnsi="Arial Narrow" w:cs="Arial"/>
          <w:color w:val="000000"/>
          <w:sz w:val="20"/>
          <w:szCs w:val="20"/>
        </w:rPr>
        <w:t xml:space="preserve"> predložiti naročniku najkasneje v desetih (1</w:t>
      </w:r>
      <w:r w:rsidR="0045399A">
        <w:rPr>
          <w:rFonts w:ascii="Arial Narrow" w:hAnsi="Arial Narrow" w:cs="Arial"/>
          <w:color w:val="000000"/>
          <w:sz w:val="20"/>
          <w:szCs w:val="20"/>
        </w:rPr>
        <w:t>0</w:t>
      </w:r>
      <w:r w:rsidR="00686272" w:rsidRPr="00383E29">
        <w:rPr>
          <w:rFonts w:ascii="Arial Narrow" w:hAnsi="Arial Narrow" w:cs="Arial"/>
          <w:color w:val="000000"/>
          <w:sz w:val="20"/>
          <w:szCs w:val="20"/>
        </w:rPr>
        <w:t>) dneh od sklenitve pogodbe</w:t>
      </w:r>
      <w:r w:rsidRPr="00383E29">
        <w:rPr>
          <w:rFonts w:ascii="Arial Narrow" w:hAnsi="Arial Narrow" w:cs="Arial"/>
          <w:color w:val="000000"/>
          <w:sz w:val="20"/>
          <w:szCs w:val="20"/>
        </w:rPr>
        <w:t xml:space="preserve">, v višini </w:t>
      </w:r>
      <w:r w:rsidR="00686272" w:rsidRPr="00383E29">
        <w:rPr>
          <w:rFonts w:ascii="Arial Narrow" w:hAnsi="Arial Narrow" w:cs="Arial"/>
          <w:color w:val="000000"/>
          <w:sz w:val="20"/>
          <w:szCs w:val="20"/>
        </w:rPr>
        <w:t xml:space="preserve">deset (10) </w:t>
      </w:r>
      <w:r w:rsidRPr="00383E29">
        <w:rPr>
          <w:rFonts w:ascii="Arial Narrow" w:hAnsi="Arial Narrow" w:cs="Arial"/>
          <w:color w:val="000000"/>
          <w:sz w:val="20"/>
          <w:szCs w:val="20"/>
        </w:rPr>
        <w:t>odstotkov (</w:t>
      </w:r>
      <w:r w:rsidR="00686272" w:rsidRPr="00383E29">
        <w:rPr>
          <w:rFonts w:ascii="Arial Narrow" w:hAnsi="Arial Narrow" w:cs="Arial"/>
          <w:color w:val="000000"/>
          <w:sz w:val="20"/>
          <w:szCs w:val="20"/>
        </w:rPr>
        <w:t xml:space="preserve">10 </w:t>
      </w:r>
      <w:r w:rsidRPr="00383E29">
        <w:rPr>
          <w:rFonts w:ascii="Arial Narrow" w:hAnsi="Arial Narrow" w:cs="Arial"/>
          <w:color w:val="000000"/>
          <w:sz w:val="20"/>
          <w:szCs w:val="20"/>
        </w:rPr>
        <w:t>5%) od predvidene skupne vrednosti pogodbe z DDV. Veljavnost zavarovanja za dobro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izvedbo pogodbenih obveznosti mora veljati še </w:t>
      </w:r>
      <w:r w:rsidR="00686272" w:rsidRPr="00383E29">
        <w:rPr>
          <w:rFonts w:ascii="Arial Narrow" w:hAnsi="Arial Narrow" w:cs="Arial"/>
          <w:color w:val="000000"/>
          <w:sz w:val="20"/>
          <w:szCs w:val="20"/>
        </w:rPr>
        <w:t>en mesec</w:t>
      </w:r>
      <w:r w:rsidRPr="00383E29">
        <w:rPr>
          <w:rFonts w:ascii="Arial Narrow" w:hAnsi="Arial Narrow" w:cs="Arial"/>
          <w:color w:val="000000"/>
          <w:sz w:val="20"/>
          <w:szCs w:val="20"/>
        </w:rPr>
        <w:t xml:space="preserve"> po preteku veljavnosti pogodbe.</w:t>
      </w:r>
    </w:p>
    <w:p w14:paraId="5B8F44E2"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38CA45C0" w14:textId="1A07640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se bo med trajanjem pogodbe podaljšal rok za izvedbo posla, mora izvajalec temu ustrezno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spremeniti tudi zavarovanje za dobro izvedbo pogodbenih obveznosti oziroma podaljšati njegovo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veljavnost.</w:t>
      </w:r>
    </w:p>
    <w:p w14:paraId="42E2B11D"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0DB181A0"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ima zavarovanje pravico unovčiti v višini njegove vrednosti, predvsem, ne pa izključno, v naslednjih primerih:</w:t>
      </w:r>
    </w:p>
    <w:p w14:paraId="6DC693AA"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 bo pričel izvajati svojih pogodbenih obveznosti v skladu z določili pogodbe;</w:t>
      </w:r>
    </w:p>
    <w:p w14:paraId="761BD7F7"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 bo izpolnil svojih pogodbenih obveznosti v skladu z določili pogodbe;</w:t>
      </w:r>
    </w:p>
    <w:p w14:paraId="25391EA3"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 bo pravočasno izpolnil svojih pogodbenih obveznosti v skladu z določili pogodbe;</w:t>
      </w:r>
    </w:p>
    <w:p w14:paraId="1B590917"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 bo pravilno izpolnil svojih pogodbenih obveznosti v skladu z določili pogodbe;</w:t>
      </w:r>
    </w:p>
    <w:p w14:paraId="41BE81D6"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preneha izpolnjevati svoje pogodbene obveznosti v skladu z določili pogodbe.</w:t>
      </w:r>
    </w:p>
    <w:p w14:paraId="6064722D" w14:textId="7654015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087D1FF0" w14:textId="0CB70ECB" w:rsidR="00A26A40" w:rsidRPr="00383E29" w:rsidRDefault="000B669C"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Pr>
          <w:rFonts w:ascii="Arial Narrow" w:hAnsi="Arial Narrow" w:cs="Arial,Bold"/>
          <w:b/>
          <w:bCs/>
          <w:color w:val="FFFFFF" w:themeColor="background1"/>
          <w:sz w:val="20"/>
          <w:szCs w:val="20"/>
        </w:rPr>
        <w:t>19</w:t>
      </w:r>
      <w:r w:rsidR="00A26A40" w:rsidRPr="00383E29">
        <w:rPr>
          <w:rFonts w:ascii="Arial Narrow" w:hAnsi="Arial Narrow" w:cs="Arial,Bold"/>
          <w:b/>
          <w:bCs/>
          <w:color w:val="FFFFFF" w:themeColor="background1"/>
          <w:sz w:val="20"/>
          <w:szCs w:val="20"/>
        </w:rPr>
        <w:t>. OZNAČITEV ZAUPNIH PODATKOV</w:t>
      </w:r>
    </w:p>
    <w:p w14:paraId="433EE9C4" w14:textId="77777777" w:rsidR="00686272" w:rsidRPr="00383E29" w:rsidRDefault="00686272" w:rsidP="00C600B8">
      <w:pPr>
        <w:autoSpaceDE w:val="0"/>
        <w:autoSpaceDN w:val="0"/>
        <w:adjustRightInd w:val="0"/>
        <w:spacing w:after="0" w:line="240" w:lineRule="auto"/>
        <w:jc w:val="both"/>
        <w:rPr>
          <w:rFonts w:ascii="Arial Narrow" w:hAnsi="Arial Narrow" w:cs="Arial,Bold"/>
          <w:b/>
          <w:bCs/>
          <w:color w:val="000000"/>
          <w:sz w:val="20"/>
          <w:szCs w:val="20"/>
        </w:rPr>
      </w:pPr>
    </w:p>
    <w:p w14:paraId="4EBD62A4" w14:textId="607A83A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v svoji prijavi/ponudbi označiti tiste podatke in dokumente ali dele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dokumentov, ki izpolnjujejo pogoje in zahteve za poslovno skrivnost v skladu z 2. členom Zakona 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poslovni skrivnosti (Uradni list RS, št. 22/19; v nadaljnjem besedilu: </w:t>
      </w:r>
      <w:proofErr w:type="spellStart"/>
      <w:r w:rsidRPr="00383E29">
        <w:rPr>
          <w:rFonts w:ascii="Arial Narrow" w:hAnsi="Arial Narrow" w:cs="Arial"/>
          <w:color w:val="000000"/>
          <w:sz w:val="20"/>
          <w:szCs w:val="20"/>
        </w:rPr>
        <w:t>ZPosS</w:t>
      </w:r>
      <w:proofErr w:type="spellEnd"/>
      <w:r w:rsidRPr="00383E29">
        <w:rPr>
          <w:rFonts w:ascii="Arial Narrow" w:hAnsi="Arial Narrow" w:cs="Arial"/>
          <w:color w:val="000000"/>
          <w:sz w:val="20"/>
          <w:szCs w:val="20"/>
        </w:rPr>
        <w:t>) ali k prijavi / ponudbi priložiti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pisni sklep ali drug akt o določitvi poslovne skrivnosti. Iz pisnega sklepa mora izhajati, da je bil sprejet</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 rokom za oddajo prijav / ponudb. V primeru, da bo gospodarski subjekt pozvan k dopolnitvi prijave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ponudbe, mora biti pisni sklep za te podatke sprejet pred rokom določenim za predložitev dopolnitev.</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Če je zaupen samo določen podatek (beseda, številka, stavek ali odstavek) v obrazcu ali dokumentu,</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mora biti zaupni podatek ali del dokumenta podčrtan ali osenčen, v isti vrstici ob desnem robu pa oznaka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»POSLOVNA SKRIVNOST« ali druga varnostna oznaka, ki jo gospodarski subjekt uporablja v skladu s</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svojimi notranjimi akti, ki urejajo varovanje poslovne skrivnosti. Pri tem ni dovoljeno neopravičeno ali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pavšalno označevati zaupnosti celotne ponudbe in tistih dokumentov, ki so javnega značaja, skladno s</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35. členom ZJN-3 in tretjim odstavkom 2. člena </w:t>
      </w:r>
      <w:proofErr w:type="spellStart"/>
      <w:r w:rsidRPr="00383E29">
        <w:rPr>
          <w:rFonts w:ascii="Arial Narrow" w:hAnsi="Arial Narrow" w:cs="Arial"/>
          <w:color w:val="000000"/>
          <w:sz w:val="20"/>
          <w:szCs w:val="20"/>
        </w:rPr>
        <w:t>ZPosS</w:t>
      </w:r>
      <w:proofErr w:type="spellEnd"/>
      <w:r w:rsidRPr="00383E29">
        <w:rPr>
          <w:rFonts w:ascii="Arial Narrow" w:hAnsi="Arial Narrow" w:cs="Arial"/>
          <w:color w:val="000000"/>
          <w:sz w:val="20"/>
          <w:szCs w:val="20"/>
        </w:rPr>
        <w:t>. V primeru, da bodo kot poslovna skrivnost</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označeni podatki, ki ne ustrezajo pogojem, bo naročnik kandidata / ponudnika pozval, da oznako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zaupnosti ali poslovna skrivnost umakne. Če kandidat / ponudnik v roku, ki ga določi naročnik ne prekliče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zaupnosti, naročnik prijavo / ponudbo izloči.</w:t>
      </w:r>
    </w:p>
    <w:p w14:paraId="527E1787"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6A294A63" w14:textId="624DB13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kolikor gospodarski subjekt/ponudnik ne označi poslovne skrivnosti v pisni obliki, se šteje, da je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celotna prijava / ponudba javna na način ter pod pogoji, določenimi v 35. členu ZJN-3 in Zakonu 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dostopu do informacij javnega značaja (Uradni list RS, št. 51/06 – uradno prečiščeno besedilo, 117/06</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 ZDavP-2, 23/14, 50/14, 19/15 – </w:t>
      </w:r>
      <w:proofErr w:type="spellStart"/>
      <w:r w:rsidRPr="00383E29">
        <w:rPr>
          <w:rFonts w:ascii="Arial Narrow" w:hAnsi="Arial Narrow" w:cs="Arial"/>
          <w:color w:val="000000"/>
          <w:sz w:val="20"/>
          <w:szCs w:val="20"/>
        </w:rPr>
        <w:t>odl</w:t>
      </w:r>
      <w:proofErr w:type="spellEnd"/>
      <w:r w:rsidRPr="00383E29">
        <w:rPr>
          <w:rFonts w:ascii="Arial Narrow" w:hAnsi="Arial Narrow" w:cs="Arial"/>
          <w:color w:val="000000"/>
          <w:sz w:val="20"/>
          <w:szCs w:val="20"/>
        </w:rPr>
        <w:t>. US, 102/15, 7/18 in 141/22).</w:t>
      </w:r>
    </w:p>
    <w:p w14:paraId="4D1797F3"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2406A70C" w14:textId="6FF7881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morebiti zahtevan vpogled v prijave gospodarskih subjektov, oddane v I. fazi postopka, ter</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vpogled v ponudbe, oddane v II. fazi postopka, omogočil in izvedel v skladu z določili 35. člena ZJN-3.</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 glede na navedeno, so javni podatki: specifikacije ponujenega blaga in količina iz te specifikacije,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cena na enoto, vrednost posamezne postavke in skupna vrednost iz ponudbe ter vsi tisti podatki, ki so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vplivali na razvrstitev ponudbe v okviru drugih meril, skladno z drugim odstavkom 35. člena ZJN-3.</w:t>
      </w:r>
    </w:p>
    <w:p w14:paraId="2E433208"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62E318FF" w14:textId="65BF391E"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2</w:t>
      </w:r>
      <w:r w:rsidR="000B669C">
        <w:rPr>
          <w:rFonts w:ascii="Arial Narrow" w:hAnsi="Arial Narrow" w:cs="Arial,Bold"/>
          <w:b/>
          <w:bCs/>
          <w:color w:val="FFFFFF" w:themeColor="background1"/>
          <w:sz w:val="20"/>
          <w:szCs w:val="20"/>
        </w:rPr>
        <w:t>0</w:t>
      </w:r>
      <w:r w:rsidRPr="00383E29">
        <w:rPr>
          <w:rFonts w:ascii="Arial Narrow" w:hAnsi="Arial Narrow" w:cs="Arial,Bold"/>
          <w:b/>
          <w:bCs/>
          <w:color w:val="FFFFFF" w:themeColor="background1"/>
          <w:sz w:val="20"/>
          <w:szCs w:val="20"/>
        </w:rPr>
        <w:t>. PRAVNO VARSTVO</w:t>
      </w:r>
    </w:p>
    <w:p w14:paraId="3D42E267" w14:textId="77777777" w:rsidR="00686272" w:rsidRPr="00383E29" w:rsidRDefault="00686272" w:rsidP="00C600B8">
      <w:pPr>
        <w:autoSpaceDE w:val="0"/>
        <w:autoSpaceDN w:val="0"/>
        <w:adjustRightInd w:val="0"/>
        <w:spacing w:after="0" w:line="240" w:lineRule="auto"/>
        <w:jc w:val="both"/>
        <w:rPr>
          <w:rFonts w:ascii="Arial Narrow" w:hAnsi="Arial Narrow" w:cs="Arial,Bold"/>
          <w:b/>
          <w:bCs/>
          <w:color w:val="000000"/>
          <w:sz w:val="20"/>
          <w:szCs w:val="20"/>
        </w:rPr>
      </w:pPr>
    </w:p>
    <w:p w14:paraId="4B8507C3" w14:textId="6EED5A80" w:rsidR="0061294E" w:rsidRPr="00383E29" w:rsidRDefault="00A26A40" w:rsidP="00C600B8">
      <w:pPr>
        <w:autoSpaceDE w:val="0"/>
        <w:autoSpaceDN w:val="0"/>
        <w:adjustRightInd w:val="0"/>
        <w:spacing w:after="0" w:line="240" w:lineRule="auto"/>
        <w:jc w:val="both"/>
        <w:rPr>
          <w:rFonts w:ascii="Arial Narrow" w:hAnsi="Arial Narrow"/>
          <w:sz w:val="20"/>
          <w:szCs w:val="20"/>
        </w:rPr>
      </w:pPr>
      <w:r w:rsidRPr="00383E29">
        <w:rPr>
          <w:rFonts w:ascii="Arial Narrow" w:hAnsi="Arial Narrow" w:cs="Arial"/>
          <w:color w:val="000000"/>
          <w:sz w:val="20"/>
          <w:szCs w:val="20"/>
        </w:rPr>
        <w:t>Zahtevek za revizijo, ki se nanaša na vsebino objave in/ali razpisno dokumentacijo, se, razen v primeru</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 drugega odstavka 25. člena Zakona o pravnem varstvu v postopkih javnega naročanja (Uradni list</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RS, št. 43/11, 60/11-ZTP-D, 63/13, 90/14 – ZDU-1I, 60/17 in 72/19; </w:t>
      </w:r>
      <w:r w:rsidR="00686272" w:rsidRPr="00383E29">
        <w:rPr>
          <w:rFonts w:ascii="Arial Narrow" w:hAnsi="Arial Narrow" w:cs="Arial"/>
          <w:color w:val="000000"/>
          <w:sz w:val="20"/>
          <w:szCs w:val="20"/>
        </w:rPr>
        <w:t xml:space="preserve">v nadaljnjem besedilu: </w:t>
      </w:r>
      <w:r w:rsidRPr="00383E29">
        <w:rPr>
          <w:rFonts w:ascii="Arial Narrow" w:hAnsi="Arial Narrow" w:cs="Arial"/>
          <w:color w:val="000000"/>
          <w:sz w:val="20"/>
          <w:szCs w:val="20"/>
        </w:rPr>
        <w:t>ZPVPJN), lahko vloži v desetih (10)</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delovnih dneh od dneva objave Obvestila o javnem naročilu. Kadar naročnik spremeni ali dopolni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navedbe v objavi ali v razpisni dokumentaciji, se lahko zahtevek za revizijo, ki se nanaša na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spremenjeno, dopolnjeno ali pojasnjeno vsebino objave ali razpisne dokumentacije ali z njim</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neposredno povezano navedbo v prvotni objavi ali razpisni dokumentaciji, vloži v desetih (10) delovnih</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dneh od dneva objave Obvestila o dodatnih informacijah, informacijah o nedokončanem postopku ali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popravku, če se s tem obvestilom spreminjajo ali dopolnjujejo zahteve ali merila za izbor najugodnejšega</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ponudnika.</w:t>
      </w:r>
    </w:p>
    <w:sectPr w:rsidR="0061294E" w:rsidRPr="00383E29" w:rsidSect="002E4C3B">
      <w:headerReference w:type="default" r:id="rId10"/>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52BA0" w16cex:dateUtc="2023-06-15T04:18:00Z"/>
  <w16cex:commentExtensible w16cex:durableId="28352C35" w16cex:dateUtc="2023-06-15T04:20:00Z"/>
  <w16cex:commentExtensible w16cex:durableId="28353E78" w16cex:dateUtc="2023-06-15T05:38:00Z"/>
  <w16cex:commentExtensible w16cex:durableId="28352DEE" w16cex:dateUtc="2023-06-15T04:27:00Z"/>
  <w16cex:commentExtensible w16cex:durableId="28352E29" w16cex:dateUtc="2023-06-15T0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8DC02" w14:textId="77777777" w:rsidR="007049A9" w:rsidRDefault="007049A9" w:rsidP="00383E29">
      <w:pPr>
        <w:spacing w:after="0" w:line="240" w:lineRule="auto"/>
      </w:pPr>
      <w:r>
        <w:separator/>
      </w:r>
    </w:p>
  </w:endnote>
  <w:endnote w:type="continuationSeparator" w:id="0">
    <w:p w14:paraId="7F0AD50D" w14:textId="77777777" w:rsidR="007049A9" w:rsidRDefault="007049A9" w:rsidP="00383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Calibri,Bold">
    <w:altName w:val="Calibri"/>
    <w:panose1 w:val="00000000000000000000"/>
    <w:charset w:val="EE"/>
    <w:family w:val="auto"/>
    <w:notTrueType/>
    <w:pitch w:val="default"/>
    <w:sig w:usb0="00000005" w:usb1="00000000" w:usb2="00000000" w:usb3="00000000" w:csb0="00000002" w:csb1="00000000"/>
  </w:font>
  <w:font w:name="Calibri,Italic">
    <w:altName w:val="Calibri"/>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 w:name="Arial,BoldItalic">
    <w:altName w:val="Arial"/>
    <w:panose1 w:val="00000000000000000000"/>
    <w:charset w:val="EE"/>
    <w:family w:val="auto"/>
    <w:notTrueType/>
    <w:pitch w:val="default"/>
    <w:sig w:usb0="00000005" w:usb1="00000000" w:usb2="00000000" w:usb3="00000000" w:csb0="00000002" w:csb1="00000000"/>
  </w:font>
  <w:font w:name="Times New Roman (Body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szCs w:val="20"/>
      </w:rPr>
      <w:id w:val="-1259825235"/>
      <w:docPartObj>
        <w:docPartGallery w:val="Page Numbers (Bottom of Page)"/>
        <w:docPartUnique/>
      </w:docPartObj>
    </w:sdtPr>
    <w:sdtEndPr/>
    <w:sdtContent>
      <w:p w14:paraId="47AB7120" w14:textId="353F5A37" w:rsidR="00B73EC5" w:rsidRPr="00383E29" w:rsidRDefault="00B73EC5">
        <w:pPr>
          <w:pStyle w:val="Footer"/>
          <w:jc w:val="right"/>
          <w:rPr>
            <w:rFonts w:ascii="Arial Narrow" w:hAnsi="Arial Narrow"/>
            <w:sz w:val="20"/>
            <w:szCs w:val="20"/>
          </w:rPr>
        </w:pPr>
        <w:r w:rsidRPr="00383E29">
          <w:rPr>
            <w:rFonts w:ascii="Arial Narrow" w:hAnsi="Arial Narrow"/>
            <w:sz w:val="20"/>
            <w:szCs w:val="20"/>
          </w:rPr>
          <w:t xml:space="preserve">Stran | </w:t>
        </w:r>
        <w:r w:rsidRPr="00383E29">
          <w:rPr>
            <w:rFonts w:ascii="Arial Narrow" w:hAnsi="Arial Narrow"/>
            <w:sz w:val="20"/>
            <w:szCs w:val="20"/>
          </w:rPr>
          <w:fldChar w:fldCharType="begin"/>
        </w:r>
        <w:r w:rsidRPr="00383E29">
          <w:rPr>
            <w:rFonts w:ascii="Arial Narrow" w:hAnsi="Arial Narrow"/>
            <w:sz w:val="20"/>
            <w:szCs w:val="20"/>
          </w:rPr>
          <w:instrText>PAGE   \* MERGEFORMAT</w:instrText>
        </w:r>
        <w:r w:rsidRPr="00383E29">
          <w:rPr>
            <w:rFonts w:ascii="Arial Narrow" w:hAnsi="Arial Narrow"/>
            <w:sz w:val="20"/>
            <w:szCs w:val="20"/>
          </w:rPr>
          <w:fldChar w:fldCharType="separate"/>
        </w:r>
        <w:r w:rsidRPr="00383E29">
          <w:rPr>
            <w:rFonts w:ascii="Arial Narrow" w:hAnsi="Arial Narrow"/>
            <w:sz w:val="20"/>
            <w:szCs w:val="20"/>
          </w:rPr>
          <w:t>2</w:t>
        </w:r>
        <w:r w:rsidRPr="00383E29">
          <w:rPr>
            <w:rFonts w:ascii="Arial Narrow" w:hAnsi="Arial Narrow"/>
            <w:sz w:val="20"/>
            <w:szCs w:val="20"/>
          </w:rPr>
          <w:fldChar w:fldCharType="end"/>
        </w:r>
        <w:r w:rsidRPr="00383E29">
          <w:rPr>
            <w:rFonts w:ascii="Arial Narrow" w:hAnsi="Arial Narrow"/>
            <w:sz w:val="20"/>
            <w:szCs w:val="20"/>
          </w:rPr>
          <w:t xml:space="preserve"> </w:t>
        </w:r>
      </w:p>
    </w:sdtContent>
  </w:sdt>
  <w:p w14:paraId="51CD7870" w14:textId="77777777" w:rsidR="00B73EC5" w:rsidRDefault="00B73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4CE8C" w14:textId="77777777" w:rsidR="007049A9" w:rsidRDefault="007049A9" w:rsidP="00383E29">
      <w:pPr>
        <w:spacing w:after="0" w:line="240" w:lineRule="auto"/>
      </w:pPr>
      <w:r>
        <w:separator/>
      </w:r>
    </w:p>
  </w:footnote>
  <w:footnote w:type="continuationSeparator" w:id="0">
    <w:p w14:paraId="124AEC48" w14:textId="77777777" w:rsidR="007049A9" w:rsidRDefault="007049A9" w:rsidP="00383E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58A25" w14:textId="77777777" w:rsidR="00B73EC5" w:rsidRPr="00EC0105" w:rsidRDefault="00B73EC5" w:rsidP="002E4C3B">
    <w:pPr>
      <w:pStyle w:val="Header"/>
      <w:rPr>
        <w:rFonts w:cs="Times New Roman (Body CS)"/>
      </w:rPr>
    </w:pPr>
    <w:r>
      <w:rPr>
        <w:noProof/>
        <w:lang w:eastAsia="en-GB"/>
      </w:rPr>
      <w:drawing>
        <wp:inline distT="0" distB="0" distL="0" distR="0" wp14:anchorId="01B1AACD" wp14:editId="17F2299B">
          <wp:extent cx="2584450" cy="52021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3020" cy="568235"/>
                  </a:xfrm>
                  <a:prstGeom prst="rect">
                    <a:avLst/>
                  </a:prstGeom>
                  <a:noFill/>
                </pic:spPr>
              </pic:pic>
            </a:graphicData>
          </a:graphic>
        </wp:inline>
      </w:drawing>
    </w:r>
  </w:p>
  <w:p w14:paraId="31308C9F" w14:textId="77777777" w:rsidR="00B73EC5" w:rsidRDefault="00B73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4B7A"/>
    <w:multiLevelType w:val="hybridMultilevel"/>
    <w:tmpl w:val="BE36A03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556A0D"/>
    <w:multiLevelType w:val="hybridMultilevel"/>
    <w:tmpl w:val="672C726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5C54BA"/>
    <w:multiLevelType w:val="hybridMultilevel"/>
    <w:tmpl w:val="4EF224E8"/>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440DE"/>
    <w:multiLevelType w:val="multilevel"/>
    <w:tmpl w:val="8B5CBE5E"/>
    <w:lvl w:ilvl="0">
      <w:start w:val="1"/>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14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21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28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36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43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1B000B75"/>
    <w:multiLevelType w:val="hybridMultilevel"/>
    <w:tmpl w:val="92DC7D3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CD3BF6"/>
    <w:multiLevelType w:val="hybridMultilevel"/>
    <w:tmpl w:val="169CB6A8"/>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DB086E"/>
    <w:multiLevelType w:val="hybridMultilevel"/>
    <w:tmpl w:val="11A0A636"/>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745377"/>
    <w:multiLevelType w:val="hybridMultilevel"/>
    <w:tmpl w:val="894EEF1C"/>
    <w:lvl w:ilvl="0" w:tplc="17F22874">
      <w:numFmt w:val="bullet"/>
      <w:pStyle w:val="List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9C378B"/>
    <w:multiLevelType w:val="hybridMultilevel"/>
    <w:tmpl w:val="327C1040"/>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7C4FC1"/>
    <w:multiLevelType w:val="multilevel"/>
    <w:tmpl w:val="C9729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9131F3"/>
    <w:multiLevelType w:val="multilevel"/>
    <w:tmpl w:val="00000000"/>
    <w:lvl w:ilvl="0">
      <w:start w:val="3"/>
      <w:numFmt w:val="bullet"/>
      <w:pStyle w:val="Znak"/>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3E5DEA"/>
    <w:multiLevelType w:val="hybridMultilevel"/>
    <w:tmpl w:val="4A12263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7307F2"/>
    <w:multiLevelType w:val="hybridMultilevel"/>
    <w:tmpl w:val="1EC030F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3F12ED"/>
    <w:multiLevelType w:val="hybridMultilevel"/>
    <w:tmpl w:val="BF406C22"/>
    <w:lvl w:ilvl="0" w:tplc="EA10EC3A">
      <w:start w:val="1"/>
      <w:numFmt w:val="decimal"/>
      <w:pStyle w:val="Index9"/>
      <w:lvlText w:val="%1."/>
      <w:lvlJc w:val="center"/>
      <w:pPr>
        <w:tabs>
          <w:tab w:val="num" w:pos="4610"/>
        </w:tabs>
        <w:ind w:left="4610"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17" w15:restartNumberingAfterBreak="0">
    <w:nsid w:val="56E27359"/>
    <w:multiLevelType w:val="hybridMultilevel"/>
    <w:tmpl w:val="FC1092A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E75C9"/>
    <w:multiLevelType w:val="hybridMultilevel"/>
    <w:tmpl w:val="BEFAFA6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8144E0"/>
    <w:multiLevelType w:val="hybridMultilevel"/>
    <w:tmpl w:val="23747620"/>
    <w:lvl w:ilvl="0" w:tplc="1586120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8F7A4">
      <w:start w:val="1"/>
      <w:numFmt w:val="lowerLetter"/>
      <w:lvlText w:val="%2"/>
      <w:lvlJc w:val="left"/>
      <w:pPr>
        <w:ind w:left="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3189D0C">
      <w:start w:val="1"/>
      <w:numFmt w:val="lowerRoman"/>
      <w:lvlText w:val="%3"/>
      <w:lvlJc w:val="left"/>
      <w:pPr>
        <w:ind w:left="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428C9C">
      <w:start w:val="1"/>
      <w:numFmt w:val="lowerLetter"/>
      <w:lvlRestart w:val="0"/>
      <w:lvlText w:val="%4)"/>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F98DE86">
      <w:start w:val="1"/>
      <w:numFmt w:val="lowerLetter"/>
      <w:lvlText w:val="%5"/>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5802224">
      <w:start w:val="1"/>
      <w:numFmt w:val="lowerRoman"/>
      <w:lvlText w:val="%6"/>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ED2DC60">
      <w:start w:val="1"/>
      <w:numFmt w:val="decimal"/>
      <w:lvlText w:val="%7"/>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8E9844">
      <w:start w:val="1"/>
      <w:numFmt w:val="lowerLetter"/>
      <w:lvlText w:val="%8"/>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0488F0E">
      <w:start w:val="1"/>
      <w:numFmt w:val="lowerRoman"/>
      <w:lvlText w:val="%9"/>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70D29EE"/>
    <w:multiLevelType w:val="hybridMultilevel"/>
    <w:tmpl w:val="2B524AB6"/>
    <w:lvl w:ilvl="0" w:tplc="CE566E12">
      <w:start w:val="1"/>
      <w:numFmt w:val="decimal"/>
      <w:pStyle w:val="IndexHeading"/>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9582571"/>
    <w:multiLevelType w:val="hybridMultilevel"/>
    <w:tmpl w:val="528C3A2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BA4BA1"/>
    <w:multiLevelType w:val="hybridMultilevel"/>
    <w:tmpl w:val="294A6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341B1A"/>
    <w:multiLevelType w:val="hybridMultilevel"/>
    <w:tmpl w:val="CC78D1C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0F44D2"/>
    <w:multiLevelType w:val="hybridMultilevel"/>
    <w:tmpl w:val="B93002C4"/>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F53DE1"/>
    <w:multiLevelType w:val="hybridMultilevel"/>
    <w:tmpl w:val="387438C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215CB5"/>
    <w:multiLevelType w:val="hybridMultilevel"/>
    <w:tmpl w:val="89DC5B0E"/>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DB84D13"/>
    <w:multiLevelType w:val="hybridMultilevel"/>
    <w:tmpl w:val="1232849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1054CF"/>
    <w:multiLevelType w:val="hybridMultilevel"/>
    <w:tmpl w:val="A90A81F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8"/>
  </w:num>
  <w:num w:numId="4">
    <w:abstractNumId w:val="2"/>
  </w:num>
  <w:num w:numId="5">
    <w:abstractNumId w:val="6"/>
  </w:num>
  <w:num w:numId="6">
    <w:abstractNumId w:val="26"/>
  </w:num>
  <w:num w:numId="7">
    <w:abstractNumId w:val="1"/>
  </w:num>
  <w:num w:numId="8">
    <w:abstractNumId w:val="0"/>
  </w:num>
  <w:num w:numId="9">
    <w:abstractNumId w:val="25"/>
  </w:num>
  <w:num w:numId="10">
    <w:abstractNumId w:val="17"/>
  </w:num>
  <w:num w:numId="11">
    <w:abstractNumId w:val="15"/>
  </w:num>
  <w:num w:numId="12">
    <w:abstractNumId w:val="5"/>
  </w:num>
  <w:num w:numId="13">
    <w:abstractNumId w:val="24"/>
  </w:num>
  <w:num w:numId="14">
    <w:abstractNumId w:val="14"/>
  </w:num>
  <w:num w:numId="15">
    <w:abstractNumId w:val="4"/>
  </w:num>
  <w:num w:numId="16">
    <w:abstractNumId w:val="28"/>
  </w:num>
  <w:num w:numId="17">
    <w:abstractNumId w:val="8"/>
  </w:num>
  <w:num w:numId="18">
    <w:abstractNumId w:val="11"/>
  </w:num>
  <w:num w:numId="19">
    <w:abstractNumId w:val="13"/>
  </w:num>
  <w:num w:numId="20">
    <w:abstractNumId w:val="20"/>
  </w:num>
  <w:num w:numId="21">
    <w:abstractNumId w:val="27"/>
  </w:num>
  <w:num w:numId="22">
    <w:abstractNumId w:val="7"/>
  </w:num>
  <w:num w:numId="23">
    <w:abstractNumId w:val="16"/>
  </w:num>
  <w:num w:numId="24">
    <w:abstractNumId w:val="12"/>
  </w:num>
  <w:num w:numId="25">
    <w:abstractNumId w:val="22"/>
  </w:num>
  <w:num w:numId="26">
    <w:abstractNumId w:val="3"/>
  </w:num>
  <w:num w:numId="27">
    <w:abstractNumId w:val="19"/>
  </w:num>
  <w:num w:numId="28">
    <w:abstractNumId w:val="29"/>
  </w:num>
  <w:num w:numId="29">
    <w:abstractNumId w:val="21"/>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A40"/>
    <w:rsid w:val="00065013"/>
    <w:rsid w:val="0007056E"/>
    <w:rsid w:val="00071D8E"/>
    <w:rsid w:val="00094610"/>
    <w:rsid w:val="000B669C"/>
    <w:rsid w:val="000F0767"/>
    <w:rsid w:val="00120AEA"/>
    <w:rsid w:val="00166D7E"/>
    <w:rsid w:val="00176B89"/>
    <w:rsid w:val="00212449"/>
    <w:rsid w:val="00214996"/>
    <w:rsid w:val="00254517"/>
    <w:rsid w:val="002747FA"/>
    <w:rsid w:val="002E4C3B"/>
    <w:rsid w:val="003622D7"/>
    <w:rsid w:val="00383E29"/>
    <w:rsid w:val="003B196B"/>
    <w:rsid w:val="003D686A"/>
    <w:rsid w:val="003E5D35"/>
    <w:rsid w:val="004066D0"/>
    <w:rsid w:val="0045399A"/>
    <w:rsid w:val="004607F2"/>
    <w:rsid w:val="004A6483"/>
    <w:rsid w:val="00500697"/>
    <w:rsid w:val="00507FDE"/>
    <w:rsid w:val="00533C56"/>
    <w:rsid w:val="00541885"/>
    <w:rsid w:val="005646CC"/>
    <w:rsid w:val="00575F39"/>
    <w:rsid w:val="005941BD"/>
    <w:rsid w:val="00596653"/>
    <w:rsid w:val="005D18CF"/>
    <w:rsid w:val="005F0038"/>
    <w:rsid w:val="0061294E"/>
    <w:rsid w:val="00685F62"/>
    <w:rsid w:val="00686272"/>
    <w:rsid w:val="006C294E"/>
    <w:rsid w:val="006C57BC"/>
    <w:rsid w:val="006D6F4D"/>
    <w:rsid w:val="007049A9"/>
    <w:rsid w:val="00731575"/>
    <w:rsid w:val="007432F4"/>
    <w:rsid w:val="00772799"/>
    <w:rsid w:val="007A0106"/>
    <w:rsid w:val="007C630D"/>
    <w:rsid w:val="00874427"/>
    <w:rsid w:val="008B3B6D"/>
    <w:rsid w:val="009405DF"/>
    <w:rsid w:val="00960CA0"/>
    <w:rsid w:val="009C18DA"/>
    <w:rsid w:val="009D0C2A"/>
    <w:rsid w:val="00A26A40"/>
    <w:rsid w:val="00A50A5A"/>
    <w:rsid w:val="00A533C5"/>
    <w:rsid w:val="00A6377D"/>
    <w:rsid w:val="00A86D12"/>
    <w:rsid w:val="00AE1E33"/>
    <w:rsid w:val="00B73EC5"/>
    <w:rsid w:val="00B77101"/>
    <w:rsid w:val="00C2302D"/>
    <w:rsid w:val="00C36EEE"/>
    <w:rsid w:val="00C37C38"/>
    <w:rsid w:val="00C600B8"/>
    <w:rsid w:val="00C844DD"/>
    <w:rsid w:val="00CA388F"/>
    <w:rsid w:val="00CF7B08"/>
    <w:rsid w:val="00D94C01"/>
    <w:rsid w:val="00D96789"/>
    <w:rsid w:val="00DD0E79"/>
    <w:rsid w:val="00E22ED2"/>
    <w:rsid w:val="00E51EC8"/>
    <w:rsid w:val="00EA00D9"/>
    <w:rsid w:val="00EC62FB"/>
    <w:rsid w:val="00F45C8B"/>
    <w:rsid w:val="00F8384A"/>
    <w:rsid w:val="00F86A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7B3B0"/>
  <w15:chartTrackingRefBased/>
  <w15:docId w15:val="{C6355661-B3E0-4C95-82B0-366C536F2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61294E"/>
    <w:pPr>
      <w:keepNext/>
      <w:spacing w:after="0" w:line="240" w:lineRule="auto"/>
      <w:jc w:val="center"/>
      <w:outlineLvl w:val="0"/>
    </w:pPr>
    <w:rPr>
      <w:rFonts w:ascii="Arial" w:eastAsia="Times New Roman" w:hAnsi="Arial" w:cs="Arial"/>
      <w:b/>
      <w:bCs/>
      <w:sz w:val="24"/>
      <w:szCs w:val="24"/>
      <w:lang w:eastAsia="sl-SI"/>
    </w:rPr>
  </w:style>
  <w:style w:type="paragraph" w:styleId="Heading2">
    <w:name w:val="heading 2"/>
    <w:basedOn w:val="Normal"/>
    <w:next w:val="Normal"/>
    <w:link w:val="Heading2Char"/>
    <w:qFormat/>
    <w:rsid w:val="0061294E"/>
    <w:pPr>
      <w:keepNext/>
      <w:tabs>
        <w:tab w:val="left" w:pos="720"/>
      </w:tabs>
      <w:spacing w:after="0" w:line="240" w:lineRule="auto"/>
      <w:outlineLvl w:val="1"/>
    </w:pPr>
    <w:rPr>
      <w:rFonts w:ascii="Arial" w:eastAsia="Times New Roman" w:hAnsi="Arial" w:cs="Times New Roman"/>
      <w:b/>
      <w:snapToGrid w:val="0"/>
      <w:szCs w:val="20"/>
    </w:rPr>
  </w:style>
  <w:style w:type="paragraph" w:styleId="Heading3">
    <w:name w:val="heading 3"/>
    <w:basedOn w:val="Normal"/>
    <w:next w:val="Normal"/>
    <w:link w:val="Heading3Char"/>
    <w:qFormat/>
    <w:rsid w:val="0061294E"/>
    <w:pPr>
      <w:keepNext/>
      <w:tabs>
        <w:tab w:val="left" w:pos="720"/>
      </w:tabs>
      <w:spacing w:after="0" w:line="240" w:lineRule="auto"/>
      <w:outlineLvl w:val="2"/>
    </w:pPr>
    <w:rPr>
      <w:rFonts w:ascii="Arial" w:eastAsia="Times New Roman" w:hAnsi="Arial" w:cs="Times New Roman"/>
      <w:b/>
      <w:snapToGrid w:val="0"/>
      <w:sz w:val="24"/>
      <w:szCs w:val="20"/>
      <w:lang w:eastAsia="sl-SI"/>
    </w:rPr>
  </w:style>
  <w:style w:type="paragraph" w:styleId="Heading4">
    <w:name w:val="heading 4"/>
    <w:basedOn w:val="Normal"/>
    <w:next w:val="Normal"/>
    <w:link w:val="Heading4Char"/>
    <w:qFormat/>
    <w:rsid w:val="0061294E"/>
    <w:pPr>
      <w:keepNext/>
      <w:spacing w:after="0" w:line="240" w:lineRule="auto"/>
      <w:outlineLvl w:val="3"/>
    </w:pPr>
    <w:rPr>
      <w:rFonts w:ascii="Arial" w:eastAsia="Times New Roman" w:hAnsi="Arial" w:cs="Times New Roman"/>
      <w:sz w:val="24"/>
      <w:szCs w:val="20"/>
      <w:lang w:eastAsia="sl-SI"/>
    </w:rPr>
  </w:style>
  <w:style w:type="paragraph" w:styleId="Heading5">
    <w:name w:val="heading 5"/>
    <w:basedOn w:val="Normal"/>
    <w:next w:val="Normal"/>
    <w:link w:val="Heading5Char"/>
    <w:qFormat/>
    <w:rsid w:val="0061294E"/>
    <w:pPr>
      <w:keepNext/>
      <w:autoSpaceDE w:val="0"/>
      <w:autoSpaceDN w:val="0"/>
      <w:adjustRightInd w:val="0"/>
      <w:spacing w:after="0" w:line="240" w:lineRule="atLeast"/>
      <w:jc w:val="both"/>
      <w:outlineLvl w:val="4"/>
    </w:pPr>
    <w:rPr>
      <w:rFonts w:ascii="Times New Roman" w:eastAsia="Times New Roman" w:hAnsi="Times New Roman" w:cs="Times New Roman"/>
      <w:color w:val="000000"/>
      <w:sz w:val="24"/>
      <w:szCs w:val="24"/>
      <w:u w:val="single"/>
      <w:lang w:eastAsia="sl-SI"/>
    </w:rPr>
  </w:style>
  <w:style w:type="paragraph" w:styleId="Heading6">
    <w:name w:val="heading 6"/>
    <w:basedOn w:val="Normal"/>
    <w:next w:val="Normal"/>
    <w:link w:val="Heading6Char"/>
    <w:qFormat/>
    <w:rsid w:val="0061294E"/>
    <w:pPr>
      <w:keepNext/>
      <w:spacing w:after="0" w:line="240" w:lineRule="auto"/>
      <w:jc w:val="both"/>
      <w:outlineLvl w:val="5"/>
    </w:pPr>
    <w:rPr>
      <w:rFonts w:ascii="Times New Roman" w:eastAsia="Times New Roman" w:hAnsi="Times New Roman" w:cs="Times New Roman"/>
      <w:spacing w:val="-4"/>
      <w:sz w:val="24"/>
      <w:szCs w:val="20"/>
      <w:u w:val="single"/>
      <w:lang w:eastAsia="sl-SI"/>
    </w:rPr>
  </w:style>
  <w:style w:type="paragraph" w:styleId="Heading7">
    <w:name w:val="heading 7"/>
    <w:basedOn w:val="Normal"/>
    <w:next w:val="Normal"/>
    <w:link w:val="Heading7Char"/>
    <w:qFormat/>
    <w:rsid w:val="0061294E"/>
    <w:pPr>
      <w:keepNext/>
      <w:autoSpaceDE w:val="0"/>
      <w:autoSpaceDN w:val="0"/>
      <w:adjustRightInd w:val="0"/>
      <w:spacing w:after="0" w:line="240" w:lineRule="atLeast"/>
      <w:ind w:left="337"/>
      <w:jc w:val="both"/>
      <w:outlineLvl w:val="6"/>
    </w:pPr>
    <w:rPr>
      <w:rFonts w:ascii="Times New Roman" w:eastAsia="Times New Roman" w:hAnsi="Times New Roman" w:cs="Times New Roman"/>
      <w:color w:val="000000"/>
      <w:sz w:val="24"/>
      <w:szCs w:val="24"/>
      <w:u w:val="single"/>
      <w:lang w:eastAsia="sl-SI"/>
    </w:rPr>
  </w:style>
  <w:style w:type="paragraph" w:styleId="Heading8">
    <w:name w:val="heading 8"/>
    <w:basedOn w:val="Normal"/>
    <w:next w:val="Normal"/>
    <w:link w:val="Heading8Char"/>
    <w:qFormat/>
    <w:rsid w:val="0061294E"/>
    <w:pPr>
      <w:keepNext/>
      <w:spacing w:after="120" w:line="240" w:lineRule="auto"/>
      <w:outlineLvl w:val="7"/>
    </w:pPr>
    <w:rPr>
      <w:rFonts w:ascii="Arial" w:eastAsia="Times New Roman" w:hAnsi="Arial" w:cs="Arial"/>
      <w:b/>
      <w:color w:val="FF0000"/>
      <w:sz w:val="24"/>
      <w:lang w:eastAsia="sl-SI"/>
    </w:rPr>
  </w:style>
  <w:style w:type="paragraph" w:styleId="Heading9">
    <w:name w:val="heading 9"/>
    <w:basedOn w:val="Normal"/>
    <w:next w:val="Normal"/>
    <w:link w:val="Heading9Char"/>
    <w:qFormat/>
    <w:rsid w:val="0061294E"/>
    <w:pPr>
      <w:tabs>
        <w:tab w:val="num" w:pos="1584"/>
      </w:tabs>
      <w:spacing w:before="240" w:after="60" w:line="240" w:lineRule="auto"/>
      <w:ind w:left="1584" w:hanging="1584"/>
      <w:outlineLvl w:val="8"/>
    </w:pPr>
    <w:rPr>
      <w:rFonts w:ascii="Verdana" w:eastAsia="Times New Roman" w:hAnsi="Verdana" w:cs="Arial"/>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294E"/>
    <w:rPr>
      <w:rFonts w:ascii="Arial" w:eastAsia="Times New Roman" w:hAnsi="Arial" w:cs="Arial"/>
      <w:b/>
      <w:bCs/>
      <w:sz w:val="24"/>
      <w:szCs w:val="24"/>
      <w:lang w:eastAsia="sl-SI"/>
    </w:rPr>
  </w:style>
  <w:style w:type="character" w:customStyle="1" w:styleId="Heading2Char">
    <w:name w:val="Heading 2 Char"/>
    <w:basedOn w:val="DefaultParagraphFont"/>
    <w:link w:val="Heading2"/>
    <w:rsid w:val="0061294E"/>
    <w:rPr>
      <w:rFonts w:ascii="Arial" w:eastAsia="Times New Roman" w:hAnsi="Arial" w:cs="Times New Roman"/>
      <w:b/>
      <w:snapToGrid w:val="0"/>
      <w:szCs w:val="20"/>
    </w:rPr>
  </w:style>
  <w:style w:type="character" w:customStyle="1" w:styleId="Heading3Char">
    <w:name w:val="Heading 3 Char"/>
    <w:basedOn w:val="DefaultParagraphFont"/>
    <w:link w:val="Heading3"/>
    <w:rsid w:val="0061294E"/>
    <w:rPr>
      <w:rFonts w:ascii="Arial" w:eastAsia="Times New Roman" w:hAnsi="Arial" w:cs="Times New Roman"/>
      <w:b/>
      <w:snapToGrid w:val="0"/>
      <w:sz w:val="24"/>
      <w:szCs w:val="20"/>
      <w:lang w:eastAsia="sl-SI"/>
    </w:rPr>
  </w:style>
  <w:style w:type="character" w:customStyle="1" w:styleId="Heading4Char">
    <w:name w:val="Heading 4 Char"/>
    <w:basedOn w:val="DefaultParagraphFont"/>
    <w:link w:val="Heading4"/>
    <w:rsid w:val="0061294E"/>
    <w:rPr>
      <w:rFonts w:ascii="Arial" w:eastAsia="Times New Roman" w:hAnsi="Arial" w:cs="Times New Roman"/>
      <w:sz w:val="24"/>
      <w:szCs w:val="20"/>
      <w:lang w:eastAsia="sl-SI"/>
    </w:rPr>
  </w:style>
  <w:style w:type="character" w:customStyle="1" w:styleId="Heading5Char">
    <w:name w:val="Heading 5 Char"/>
    <w:basedOn w:val="DefaultParagraphFont"/>
    <w:link w:val="Heading5"/>
    <w:rsid w:val="0061294E"/>
    <w:rPr>
      <w:rFonts w:ascii="Times New Roman" w:eastAsia="Times New Roman" w:hAnsi="Times New Roman" w:cs="Times New Roman"/>
      <w:color w:val="000000"/>
      <w:sz w:val="24"/>
      <w:szCs w:val="24"/>
      <w:u w:val="single"/>
      <w:lang w:eastAsia="sl-SI"/>
    </w:rPr>
  </w:style>
  <w:style w:type="character" w:customStyle="1" w:styleId="Heading6Char">
    <w:name w:val="Heading 6 Char"/>
    <w:basedOn w:val="DefaultParagraphFont"/>
    <w:link w:val="Heading6"/>
    <w:rsid w:val="0061294E"/>
    <w:rPr>
      <w:rFonts w:ascii="Times New Roman" w:eastAsia="Times New Roman" w:hAnsi="Times New Roman" w:cs="Times New Roman"/>
      <w:spacing w:val="-4"/>
      <w:sz w:val="24"/>
      <w:szCs w:val="20"/>
      <w:u w:val="single"/>
      <w:lang w:eastAsia="sl-SI"/>
    </w:rPr>
  </w:style>
  <w:style w:type="character" w:customStyle="1" w:styleId="Heading7Char">
    <w:name w:val="Heading 7 Char"/>
    <w:basedOn w:val="DefaultParagraphFont"/>
    <w:link w:val="Heading7"/>
    <w:rsid w:val="0061294E"/>
    <w:rPr>
      <w:rFonts w:ascii="Times New Roman" w:eastAsia="Times New Roman" w:hAnsi="Times New Roman" w:cs="Times New Roman"/>
      <w:color w:val="000000"/>
      <w:sz w:val="24"/>
      <w:szCs w:val="24"/>
      <w:u w:val="single"/>
      <w:lang w:eastAsia="sl-SI"/>
    </w:rPr>
  </w:style>
  <w:style w:type="character" w:customStyle="1" w:styleId="Heading8Char">
    <w:name w:val="Heading 8 Char"/>
    <w:basedOn w:val="DefaultParagraphFont"/>
    <w:link w:val="Heading8"/>
    <w:rsid w:val="0061294E"/>
    <w:rPr>
      <w:rFonts w:ascii="Arial" w:eastAsia="Times New Roman" w:hAnsi="Arial" w:cs="Arial"/>
      <w:b/>
      <w:color w:val="FF0000"/>
      <w:sz w:val="24"/>
      <w:lang w:eastAsia="sl-SI"/>
    </w:rPr>
  </w:style>
  <w:style w:type="character" w:customStyle="1" w:styleId="Heading9Char">
    <w:name w:val="Heading 9 Char"/>
    <w:basedOn w:val="DefaultParagraphFont"/>
    <w:link w:val="Heading9"/>
    <w:rsid w:val="0061294E"/>
    <w:rPr>
      <w:rFonts w:ascii="Verdana" w:eastAsia="Times New Roman" w:hAnsi="Verdana" w:cs="Arial"/>
      <w:bCs/>
    </w:rPr>
  </w:style>
  <w:style w:type="paragraph" w:styleId="BalloonText">
    <w:name w:val="Balloon Text"/>
    <w:basedOn w:val="Normal"/>
    <w:link w:val="BalloonTextChar"/>
    <w:uiPriority w:val="99"/>
    <w:semiHidden/>
    <w:unhideWhenUsed/>
    <w:rsid w:val="00A26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A40"/>
    <w:rPr>
      <w:rFonts w:ascii="Segoe UI" w:hAnsi="Segoe UI" w:cs="Segoe UI"/>
      <w:sz w:val="18"/>
      <w:szCs w:val="18"/>
    </w:rPr>
  </w:style>
  <w:style w:type="character" w:styleId="Hyperlink">
    <w:name w:val="Hyperlink"/>
    <w:basedOn w:val="DefaultParagraphFont"/>
    <w:uiPriority w:val="99"/>
    <w:unhideWhenUsed/>
    <w:rsid w:val="00A26A40"/>
    <w:rPr>
      <w:color w:val="0563C1" w:themeColor="hyperlink"/>
      <w:u w:val="single"/>
    </w:rPr>
  </w:style>
  <w:style w:type="character" w:styleId="UnresolvedMention">
    <w:name w:val="Unresolved Mention"/>
    <w:basedOn w:val="DefaultParagraphFont"/>
    <w:uiPriority w:val="99"/>
    <w:semiHidden/>
    <w:unhideWhenUsed/>
    <w:rsid w:val="00A26A40"/>
    <w:rPr>
      <w:color w:val="605E5C"/>
      <w:shd w:val="clear" w:color="auto" w:fill="E1DFDD"/>
    </w:rPr>
  </w:style>
  <w:style w:type="character" w:styleId="CommentReference">
    <w:name w:val="annotation reference"/>
    <w:basedOn w:val="DefaultParagraphFont"/>
    <w:uiPriority w:val="99"/>
    <w:semiHidden/>
    <w:unhideWhenUsed/>
    <w:rsid w:val="00176B89"/>
    <w:rPr>
      <w:sz w:val="16"/>
      <w:szCs w:val="16"/>
    </w:rPr>
  </w:style>
  <w:style w:type="paragraph" w:styleId="CommentText">
    <w:name w:val="annotation text"/>
    <w:basedOn w:val="Normal"/>
    <w:link w:val="CommentTextChar"/>
    <w:uiPriority w:val="99"/>
    <w:unhideWhenUsed/>
    <w:rsid w:val="00176B89"/>
    <w:pPr>
      <w:spacing w:line="240" w:lineRule="auto"/>
    </w:pPr>
    <w:rPr>
      <w:sz w:val="20"/>
      <w:szCs w:val="20"/>
    </w:rPr>
  </w:style>
  <w:style w:type="character" w:customStyle="1" w:styleId="CommentTextChar">
    <w:name w:val="Comment Text Char"/>
    <w:basedOn w:val="DefaultParagraphFont"/>
    <w:link w:val="CommentText"/>
    <w:uiPriority w:val="99"/>
    <w:rsid w:val="00176B89"/>
    <w:rPr>
      <w:sz w:val="20"/>
      <w:szCs w:val="20"/>
    </w:rPr>
  </w:style>
  <w:style w:type="paragraph" w:styleId="CommentSubject">
    <w:name w:val="annotation subject"/>
    <w:basedOn w:val="CommentText"/>
    <w:next w:val="CommentText"/>
    <w:link w:val="CommentSubjectChar"/>
    <w:uiPriority w:val="99"/>
    <w:semiHidden/>
    <w:unhideWhenUsed/>
    <w:rsid w:val="00176B89"/>
    <w:rPr>
      <w:b/>
      <w:bCs/>
    </w:rPr>
  </w:style>
  <w:style w:type="character" w:customStyle="1" w:styleId="CommentSubjectChar">
    <w:name w:val="Comment Subject Char"/>
    <w:basedOn w:val="CommentTextChar"/>
    <w:link w:val="CommentSubject"/>
    <w:uiPriority w:val="99"/>
    <w:semiHidden/>
    <w:rsid w:val="00176B89"/>
    <w:rPr>
      <w:b/>
      <w:bCs/>
      <w:sz w:val="20"/>
      <w:szCs w:val="20"/>
    </w:rPr>
  </w:style>
  <w:style w:type="paragraph" w:styleId="ListParagraph">
    <w:name w:val="List Paragraph"/>
    <w:aliases w:val="za tekst,Označevanje"/>
    <w:basedOn w:val="Normal"/>
    <w:link w:val="ListParagraphChar1"/>
    <w:uiPriority w:val="34"/>
    <w:qFormat/>
    <w:rsid w:val="00F8384A"/>
    <w:pPr>
      <w:ind w:left="720"/>
      <w:contextualSpacing/>
    </w:pPr>
  </w:style>
  <w:style w:type="character" w:customStyle="1" w:styleId="ListParagraphChar1">
    <w:name w:val="List Paragraph Char1"/>
    <w:aliases w:val="za tekst Char,Označevanje Char"/>
    <w:link w:val="ListParagraph"/>
    <w:uiPriority w:val="34"/>
    <w:locked/>
    <w:rsid w:val="0061294E"/>
  </w:style>
  <w:style w:type="paragraph" w:styleId="Revision">
    <w:name w:val="Revision"/>
    <w:hidden/>
    <w:uiPriority w:val="99"/>
    <w:semiHidden/>
    <w:rsid w:val="003B196B"/>
    <w:pPr>
      <w:spacing w:after="0" w:line="240" w:lineRule="auto"/>
    </w:pPr>
  </w:style>
  <w:style w:type="paragraph" w:styleId="Header">
    <w:name w:val="header"/>
    <w:aliases w:val="Header-PR,Glava Znak Znak Znak Znak,Glava Znak Znak Znak Znak Znak,Glava Znak Znak Znak,Glava Znak Znak Znak Znak Znak Znak Znak Znak Znak Znak Znak Znak Znak Zn Znak,Glava Znak Znak Znak Znak Znak Znak Znak Znak Znak Znak Znak,E-PVO-glava"/>
    <w:basedOn w:val="Normal"/>
    <w:link w:val="HeaderChar"/>
    <w:uiPriority w:val="99"/>
    <w:unhideWhenUsed/>
    <w:rsid w:val="00383E29"/>
    <w:pPr>
      <w:tabs>
        <w:tab w:val="center" w:pos="4536"/>
        <w:tab w:val="right" w:pos="9072"/>
      </w:tabs>
      <w:spacing w:after="0" w:line="240" w:lineRule="auto"/>
    </w:pPr>
  </w:style>
  <w:style w:type="character" w:customStyle="1" w:styleId="HeaderChar">
    <w:name w:val="Header Char"/>
    <w:aliases w:val="Header-PR Char,Glava Znak Znak Znak Znak Char,Glava Znak Znak Znak Znak Znak Char,Glava Znak Znak Znak Char,Glava Znak Znak Znak Znak Znak Znak Znak Znak Znak Znak Znak Znak Znak Zn Znak Char,E-PVO-glava Char"/>
    <w:basedOn w:val="DefaultParagraphFont"/>
    <w:link w:val="Header"/>
    <w:rsid w:val="00383E29"/>
  </w:style>
  <w:style w:type="paragraph" w:styleId="Footer">
    <w:name w:val="footer"/>
    <w:aliases w:val="Footer-PR"/>
    <w:basedOn w:val="Normal"/>
    <w:link w:val="FooterChar"/>
    <w:uiPriority w:val="99"/>
    <w:unhideWhenUsed/>
    <w:rsid w:val="00383E29"/>
    <w:pPr>
      <w:tabs>
        <w:tab w:val="center" w:pos="4536"/>
        <w:tab w:val="right" w:pos="9072"/>
      </w:tabs>
      <w:spacing w:after="0" w:line="240" w:lineRule="auto"/>
    </w:pPr>
  </w:style>
  <w:style w:type="character" w:customStyle="1" w:styleId="FooterChar">
    <w:name w:val="Footer Char"/>
    <w:aliases w:val="Footer-PR Char"/>
    <w:basedOn w:val="DefaultParagraphFont"/>
    <w:link w:val="Footer"/>
    <w:uiPriority w:val="99"/>
    <w:rsid w:val="00383E29"/>
  </w:style>
  <w:style w:type="paragraph" w:customStyle="1" w:styleId="Preformatted">
    <w:name w:val="Preformatted"/>
    <w:basedOn w:val="Normal"/>
    <w:rsid w:val="0061294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styleId="BodyText">
    <w:name w:val="Body Text"/>
    <w:basedOn w:val="Normal"/>
    <w:link w:val="BodyTextChar"/>
    <w:semiHidden/>
    <w:rsid w:val="0061294E"/>
    <w:pPr>
      <w:spacing w:after="0" w:line="240" w:lineRule="auto"/>
      <w:jc w:val="center"/>
    </w:pPr>
    <w:rPr>
      <w:rFonts w:ascii="Times New Roman" w:eastAsia="Times New Roman" w:hAnsi="Times New Roman" w:cs="Times New Roman"/>
      <w:spacing w:val="-4"/>
      <w:sz w:val="28"/>
      <w:szCs w:val="28"/>
      <w:lang w:eastAsia="sl-SI"/>
    </w:rPr>
  </w:style>
  <w:style w:type="character" w:customStyle="1" w:styleId="BodyTextChar">
    <w:name w:val="Body Text Char"/>
    <w:basedOn w:val="DefaultParagraphFont"/>
    <w:link w:val="BodyText"/>
    <w:semiHidden/>
    <w:rsid w:val="0061294E"/>
    <w:rPr>
      <w:rFonts w:ascii="Times New Roman" w:eastAsia="Times New Roman" w:hAnsi="Times New Roman" w:cs="Times New Roman"/>
      <w:spacing w:val="-4"/>
      <w:sz w:val="28"/>
      <w:szCs w:val="28"/>
      <w:lang w:eastAsia="sl-SI"/>
    </w:rPr>
  </w:style>
  <w:style w:type="character" w:customStyle="1" w:styleId="BodyText2Char">
    <w:name w:val="Body Text 2 Char"/>
    <w:basedOn w:val="DefaultParagraphFont"/>
    <w:link w:val="BodyText2"/>
    <w:semiHidden/>
    <w:rsid w:val="0061294E"/>
    <w:rPr>
      <w:rFonts w:ascii="Times New Roman" w:eastAsia="Times New Roman" w:hAnsi="Times New Roman" w:cs="Times New Roman"/>
      <w:sz w:val="24"/>
      <w:szCs w:val="24"/>
      <w:lang w:eastAsia="sl-SI"/>
    </w:rPr>
  </w:style>
  <w:style w:type="paragraph" w:styleId="BodyText2">
    <w:name w:val="Body Text 2"/>
    <w:basedOn w:val="Normal"/>
    <w:link w:val="BodyText2Char"/>
    <w:semiHidden/>
    <w:rsid w:val="0061294E"/>
    <w:pPr>
      <w:autoSpaceDE w:val="0"/>
      <w:autoSpaceDN w:val="0"/>
      <w:adjustRightInd w:val="0"/>
      <w:spacing w:after="0" w:line="240" w:lineRule="atLeast"/>
      <w:jc w:val="both"/>
    </w:pPr>
    <w:rPr>
      <w:rFonts w:ascii="Times New Roman" w:eastAsia="Times New Roman" w:hAnsi="Times New Roman" w:cs="Times New Roman"/>
      <w:sz w:val="24"/>
      <w:szCs w:val="24"/>
      <w:lang w:eastAsia="sl-SI"/>
    </w:rPr>
  </w:style>
  <w:style w:type="character" w:customStyle="1" w:styleId="BodyText3Char">
    <w:name w:val="Body Text 3 Char"/>
    <w:basedOn w:val="DefaultParagraphFont"/>
    <w:link w:val="BodyText3"/>
    <w:semiHidden/>
    <w:rsid w:val="0061294E"/>
    <w:rPr>
      <w:rFonts w:ascii="Times New Roman" w:eastAsia="Times New Roman" w:hAnsi="Times New Roman" w:cs="Times New Roman"/>
      <w:color w:val="000000"/>
      <w:sz w:val="24"/>
      <w:szCs w:val="24"/>
      <w:lang w:eastAsia="sl-SI"/>
    </w:rPr>
  </w:style>
  <w:style w:type="paragraph" w:styleId="BodyText3">
    <w:name w:val="Body Text 3"/>
    <w:basedOn w:val="Normal"/>
    <w:link w:val="BodyText3Char"/>
    <w:semiHidden/>
    <w:rsid w:val="0061294E"/>
    <w:pPr>
      <w:autoSpaceDE w:val="0"/>
      <w:autoSpaceDN w:val="0"/>
      <w:adjustRightInd w:val="0"/>
      <w:spacing w:after="0" w:line="240" w:lineRule="atLeast"/>
      <w:jc w:val="both"/>
    </w:pPr>
    <w:rPr>
      <w:rFonts w:ascii="Times New Roman" w:eastAsia="Times New Roman" w:hAnsi="Times New Roman" w:cs="Times New Roman"/>
      <w:color w:val="000000"/>
      <w:sz w:val="24"/>
      <w:szCs w:val="24"/>
      <w:lang w:eastAsia="sl-SI"/>
    </w:rPr>
  </w:style>
  <w:style w:type="character" w:customStyle="1" w:styleId="BodyTextIndentChar">
    <w:name w:val="Body Text Indent Char"/>
    <w:basedOn w:val="DefaultParagraphFont"/>
    <w:link w:val="BodyTextIndent"/>
    <w:semiHidden/>
    <w:rsid w:val="0061294E"/>
    <w:rPr>
      <w:rFonts w:ascii="Times New Roman" w:eastAsia="Times New Roman" w:hAnsi="Times New Roman" w:cs="Times New Roman"/>
      <w:sz w:val="24"/>
      <w:szCs w:val="24"/>
      <w:lang w:eastAsia="sl-SI"/>
    </w:rPr>
  </w:style>
  <w:style w:type="paragraph" w:styleId="BodyTextIndent">
    <w:name w:val="Body Text Indent"/>
    <w:basedOn w:val="Normal"/>
    <w:link w:val="BodyTextIndentChar"/>
    <w:semiHidden/>
    <w:rsid w:val="0061294E"/>
    <w:pPr>
      <w:spacing w:after="120" w:line="240" w:lineRule="auto"/>
      <w:ind w:left="283"/>
    </w:pPr>
    <w:rPr>
      <w:rFonts w:ascii="Times New Roman" w:eastAsia="Times New Roman" w:hAnsi="Times New Roman" w:cs="Times New Roman"/>
      <w:sz w:val="24"/>
      <w:szCs w:val="24"/>
      <w:lang w:eastAsia="sl-SI"/>
    </w:rPr>
  </w:style>
  <w:style w:type="paragraph" w:styleId="TOC1">
    <w:name w:val="toc 1"/>
    <w:basedOn w:val="Normal"/>
    <w:next w:val="Normal"/>
    <w:autoRedefine/>
    <w:uiPriority w:val="39"/>
    <w:rsid w:val="0061294E"/>
    <w:pPr>
      <w:tabs>
        <w:tab w:val="left" w:pos="284"/>
        <w:tab w:val="left" w:pos="660"/>
        <w:tab w:val="right" w:leader="dot" w:pos="9061"/>
      </w:tabs>
      <w:spacing w:after="0" w:line="240" w:lineRule="auto"/>
      <w:ind w:left="284"/>
    </w:pPr>
    <w:rPr>
      <w:rFonts w:ascii="Arial" w:eastAsia="Times New Roman" w:hAnsi="Arial" w:cs="Times New Roman"/>
      <w:szCs w:val="24"/>
      <w:lang w:eastAsia="sl-SI"/>
    </w:rPr>
  </w:style>
  <w:style w:type="paragraph" w:styleId="TOC2">
    <w:name w:val="toc 2"/>
    <w:basedOn w:val="Normal"/>
    <w:next w:val="Normal"/>
    <w:autoRedefine/>
    <w:uiPriority w:val="39"/>
    <w:rsid w:val="0061294E"/>
    <w:pPr>
      <w:tabs>
        <w:tab w:val="right" w:leader="dot" w:pos="9061"/>
      </w:tabs>
      <w:spacing w:after="0" w:line="240" w:lineRule="auto"/>
      <w:ind w:left="240"/>
    </w:pPr>
    <w:rPr>
      <w:rFonts w:ascii="Arial" w:eastAsia="Times New Roman" w:hAnsi="Arial" w:cs="Times New Roman"/>
      <w:szCs w:val="24"/>
      <w:lang w:eastAsia="sl-SI"/>
    </w:rPr>
  </w:style>
  <w:style w:type="paragraph" w:customStyle="1" w:styleId="Slog1">
    <w:name w:val="Slog1"/>
    <w:basedOn w:val="Normal"/>
    <w:rsid w:val="0061294E"/>
    <w:pPr>
      <w:spacing w:before="120" w:after="120" w:line="240" w:lineRule="auto"/>
    </w:pPr>
    <w:rPr>
      <w:rFonts w:ascii="Verdana" w:eastAsia="Times New Roman" w:hAnsi="Verdana" w:cs="Times New Roman"/>
      <w:sz w:val="18"/>
      <w:lang w:val="en-GB"/>
    </w:rPr>
  </w:style>
  <w:style w:type="character" w:customStyle="1" w:styleId="DocumentMapChar">
    <w:name w:val="Document Map Char"/>
    <w:basedOn w:val="DefaultParagraphFont"/>
    <w:link w:val="DocumentMap"/>
    <w:semiHidden/>
    <w:rsid w:val="0061294E"/>
    <w:rPr>
      <w:rFonts w:ascii="Tahoma" w:eastAsia="Times New Roman" w:hAnsi="Tahoma" w:cs="Tahoma"/>
      <w:sz w:val="24"/>
      <w:szCs w:val="24"/>
      <w:shd w:val="clear" w:color="auto" w:fill="000080"/>
      <w:lang w:eastAsia="sl-SI"/>
    </w:rPr>
  </w:style>
  <w:style w:type="paragraph" w:styleId="DocumentMap">
    <w:name w:val="Document Map"/>
    <w:basedOn w:val="Normal"/>
    <w:link w:val="DocumentMapChar"/>
    <w:semiHidden/>
    <w:rsid w:val="0061294E"/>
    <w:pPr>
      <w:shd w:val="clear" w:color="auto" w:fill="000080"/>
      <w:spacing w:after="0" w:line="240" w:lineRule="auto"/>
    </w:pPr>
    <w:rPr>
      <w:rFonts w:ascii="Tahoma" w:eastAsia="Times New Roman" w:hAnsi="Tahoma" w:cs="Tahoma"/>
      <w:sz w:val="24"/>
      <w:szCs w:val="24"/>
      <w:lang w:eastAsia="sl-SI"/>
    </w:rPr>
  </w:style>
  <w:style w:type="paragraph" w:styleId="FootnoteText">
    <w:name w:val="footnote text"/>
    <w:aliases w:val="IFZ f,Footnote,Fußnote,-E Fußnotentext,Fußnotentext Ursprung"/>
    <w:basedOn w:val="Normal"/>
    <w:link w:val="FootnoteTextChar"/>
    <w:rsid w:val="0061294E"/>
    <w:pPr>
      <w:spacing w:after="240" w:line="240" w:lineRule="auto"/>
    </w:pPr>
    <w:rPr>
      <w:rFonts w:ascii="Verdana" w:eastAsia="Times New Roman" w:hAnsi="Verdana" w:cs="Times New Roman"/>
      <w:bCs/>
      <w:sz w:val="20"/>
      <w:szCs w:val="20"/>
      <w:lang w:val="en-GB"/>
    </w:rPr>
  </w:style>
  <w:style w:type="character" w:customStyle="1" w:styleId="FootnoteTextChar">
    <w:name w:val="Footnote Text Char"/>
    <w:aliases w:val="IFZ f Char,Footnote Char,Fußnote Char,-E Fußnotentext Char,Fußnotentext Ursprung Char"/>
    <w:basedOn w:val="DefaultParagraphFont"/>
    <w:link w:val="FootnoteText"/>
    <w:rsid w:val="0061294E"/>
    <w:rPr>
      <w:rFonts w:ascii="Verdana" w:eastAsia="Times New Roman" w:hAnsi="Verdana" w:cs="Times New Roman"/>
      <w:bCs/>
      <w:sz w:val="20"/>
      <w:szCs w:val="20"/>
      <w:lang w:val="en-GB"/>
    </w:rPr>
  </w:style>
  <w:style w:type="paragraph" w:styleId="TOC3">
    <w:name w:val="toc 3"/>
    <w:basedOn w:val="Normal"/>
    <w:next w:val="Normal"/>
    <w:autoRedefine/>
    <w:uiPriority w:val="39"/>
    <w:rsid w:val="0061294E"/>
    <w:pPr>
      <w:tabs>
        <w:tab w:val="right" w:leader="dot" w:pos="9061"/>
      </w:tabs>
      <w:spacing w:after="0" w:line="240" w:lineRule="auto"/>
      <w:ind w:left="284"/>
    </w:pPr>
    <w:rPr>
      <w:rFonts w:ascii="Arial" w:eastAsia="Times New Roman" w:hAnsi="Arial" w:cs="Times New Roman"/>
      <w:szCs w:val="24"/>
      <w:lang w:eastAsia="sl-SI"/>
    </w:rPr>
  </w:style>
  <w:style w:type="character" w:customStyle="1" w:styleId="BodyTextIndent2Char">
    <w:name w:val="Body Text Indent 2 Char"/>
    <w:basedOn w:val="DefaultParagraphFont"/>
    <w:link w:val="BodyTextIndent2"/>
    <w:semiHidden/>
    <w:rsid w:val="0061294E"/>
    <w:rPr>
      <w:rFonts w:ascii="Arial" w:eastAsia="Times New Roman" w:hAnsi="Arial" w:cs="Arial"/>
      <w:color w:val="FF0000"/>
      <w:lang w:eastAsia="sl-SI"/>
    </w:rPr>
  </w:style>
  <w:style w:type="paragraph" w:styleId="BodyTextIndent2">
    <w:name w:val="Body Text Indent 2"/>
    <w:basedOn w:val="Normal"/>
    <w:link w:val="BodyTextIndent2Char"/>
    <w:semiHidden/>
    <w:rsid w:val="0061294E"/>
    <w:pPr>
      <w:spacing w:after="120" w:line="240" w:lineRule="auto"/>
      <w:ind w:left="708"/>
      <w:jc w:val="both"/>
    </w:pPr>
    <w:rPr>
      <w:rFonts w:ascii="Arial" w:eastAsia="Times New Roman" w:hAnsi="Arial" w:cs="Arial"/>
      <w:color w:val="FF0000"/>
      <w:lang w:eastAsia="sl-SI"/>
    </w:rPr>
  </w:style>
  <w:style w:type="paragraph" w:customStyle="1" w:styleId="Brezrazmikov1">
    <w:name w:val="Brez razmikov1"/>
    <w:qFormat/>
    <w:rsid w:val="0061294E"/>
    <w:pPr>
      <w:spacing w:after="0" w:line="240" w:lineRule="auto"/>
    </w:pPr>
    <w:rPr>
      <w:rFonts w:ascii="Calibri" w:eastAsia="Calibri" w:hAnsi="Calibri" w:cs="Times New Roman"/>
    </w:rPr>
  </w:style>
  <w:style w:type="paragraph" w:customStyle="1" w:styleId="Odstavekseznama1">
    <w:name w:val="Odstavek seznama1"/>
    <w:basedOn w:val="Normal"/>
    <w:qFormat/>
    <w:rsid w:val="0061294E"/>
    <w:pPr>
      <w:spacing w:after="200" w:line="276" w:lineRule="auto"/>
      <w:ind w:left="720"/>
      <w:contextualSpacing/>
    </w:pPr>
    <w:rPr>
      <w:rFonts w:ascii="Calibri" w:eastAsia="Calibri" w:hAnsi="Calibri" w:cs="Times New Roman"/>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DefaultParagraphFont"/>
    <w:uiPriority w:val="99"/>
    <w:rsid w:val="0061294E"/>
  </w:style>
  <w:style w:type="character" w:customStyle="1" w:styleId="NogaZnak">
    <w:name w:val="Noga Znak"/>
    <w:basedOn w:val="DefaultParagraphFont"/>
    <w:uiPriority w:val="99"/>
    <w:rsid w:val="0061294E"/>
  </w:style>
  <w:style w:type="character" w:customStyle="1" w:styleId="Naslov1Znak">
    <w:name w:val="Naslov 1 Znak"/>
    <w:rsid w:val="0061294E"/>
    <w:rPr>
      <w:rFonts w:ascii="Cambria" w:eastAsia="Times New Roman" w:hAnsi="Cambria" w:cs="Times New Roman"/>
      <w:b/>
      <w:bCs/>
      <w:color w:val="365F91"/>
      <w:sz w:val="28"/>
      <w:szCs w:val="28"/>
    </w:rPr>
  </w:style>
  <w:style w:type="character" w:customStyle="1" w:styleId="Naslov2Znak">
    <w:name w:val="Naslov 2 Znak"/>
    <w:rsid w:val="0061294E"/>
    <w:rPr>
      <w:rFonts w:ascii="Cambria" w:eastAsia="Times New Roman" w:hAnsi="Cambria" w:cs="Times New Roman"/>
      <w:b/>
      <w:bCs/>
      <w:color w:val="4F81BD"/>
      <w:sz w:val="26"/>
      <w:szCs w:val="26"/>
    </w:rPr>
  </w:style>
  <w:style w:type="character" w:customStyle="1" w:styleId="Naslov3Znak">
    <w:name w:val="Naslov 3 Znak"/>
    <w:rsid w:val="0061294E"/>
    <w:rPr>
      <w:rFonts w:ascii="Cambria" w:eastAsia="Times New Roman" w:hAnsi="Cambria" w:cs="Times New Roman"/>
      <w:b/>
      <w:bCs/>
      <w:color w:val="4F81BD"/>
    </w:rPr>
  </w:style>
  <w:style w:type="character" w:customStyle="1" w:styleId="BrezrazmikovZnak">
    <w:name w:val="Brez razmikov Znak"/>
    <w:rsid w:val="0061294E"/>
    <w:rPr>
      <w:sz w:val="22"/>
      <w:szCs w:val="22"/>
      <w:lang w:val="sl-SI" w:eastAsia="en-US" w:bidi="ar-SA"/>
    </w:rPr>
  </w:style>
  <w:style w:type="character" w:styleId="FootnoteReference">
    <w:name w:val="footnote reference"/>
    <w:aliases w:val="Footnote number,-E Fußnotenzeichen"/>
    <w:uiPriority w:val="99"/>
    <w:rsid w:val="0061294E"/>
    <w:rPr>
      <w:vertAlign w:val="superscript"/>
    </w:rPr>
  </w:style>
  <w:style w:type="paragraph" w:customStyle="1" w:styleId="Alineje">
    <w:name w:val="Alineje"/>
    <w:basedOn w:val="Normal"/>
    <w:link w:val="AlinejeChar"/>
    <w:rsid w:val="0061294E"/>
    <w:pPr>
      <w:numPr>
        <w:numId w:val="18"/>
      </w:numPr>
      <w:tabs>
        <w:tab w:val="clear" w:pos="284"/>
      </w:tabs>
      <w:suppressAutoHyphens/>
      <w:spacing w:after="0" w:line="240" w:lineRule="auto"/>
      <w:jc w:val="both"/>
    </w:pPr>
    <w:rPr>
      <w:rFonts w:ascii="Times New Roman" w:eastAsia="Times New Roman" w:hAnsi="Times New Roman" w:cs="Arial"/>
      <w:sz w:val="24"/>
      <w:szCs w:val="24"/>
      <w:lang w:eastAsia="ar-SA"/>
    </w:rPr>
  </w:style>
  <w:style w:type="character" w:customStyle="1" w:styleId="AlinejeChar">
    <w:name w:val="Alineje Char"/>
    <w:link w:val="Alineje"/>
    <w:rsid w:val="0061294E"/>
    <w:rPr>
      <w:rFonts w:ascii="Times New Roman" w:eastAsia="Times New Roman" w:hAnsi="Times New Roman" w:cs="Arial"/>
      <w:sz w:val="24"/>
      <w:szCs w:val="24"/>
      <w:lang w:eastAsia="ar-SA"/>
    </w:rPr>
  </w:style>
  <w:style w:type="character" w:customStyle="1" w:styleId="EndnoteTextChar">
    <w:name w:val="Endnote Text Char"/>
    <w:basedOn w:val="DefaultParagraphFont"/>
    <w:link w:val="EndnoteText"/>
    <w:uiPriority w:val="99"/>
    <w:semiHidden/>
    <w:rsid w:val="0061294E"/>
    <w:rPr>
      <w:rFonts w:ascii="Times New Roman" w:eastAsia="Times New Roman" w:hAnsi="Times New Roman" w:cs="Times New Roman"/>
      <w:sz w:val="20"/>
      <w:szCs w:val="20"/>
      <w:lang w:eastAsia="sl-SI"/>
    </w:rPr>
  </w:style>
  <w:style w:type="paragraph" w:styleId="EndnoteText">
    <w:name w:val="endnote text"/>
    <w:basedOn w:val="Normal"/>
    <w:link w:val="EndnoteTextChar"/>
    <w:uiPriority w:val="99"/>
    <w:semiHidden/>
    <w:unhideWhenUsed/>
    <w:rsid w:val="0061294E"/>
    <w:pPr>
      <w:spacing w:after="0" w:line="240" w:lineRule="auto"/>
    </w:pPr>
    <w:rPr>
      <w:rFonts w:ascii="Times New Roman" w:eastAsia="Times New Roman" w:hAnsi="Times New Roman" w:cs="Times New Roman"/>
      <w:sz w:val="20"/>
      <w:szCs w:val="20"/>
      <w:lang w:eastAsia="sl-SI"/>
    </w:rPr>
  </w:style>
  <w:style w:type="paragraph" w:styleId="NormalWeb">
    <w:name w:val="Normal (Web)"/>
    <w:basedOn w:val="Normal"/>
    <w:uiPriority w:val="99"/>
    <w:unhideWhenUsed/>
    <w:rsid w:val="0061294E"/>
    <w:pPr>
      <w:spacing w:after="210" w:line="240" w:lineRule="auto"/>
    </w:pPr>
    <w:rPr>
      <w:rFonts w:ascii="Times New Roman" w:eastAsia="Calibri" w:hAnsi="Times New Roman" w:cs="Times New Roman"/>
      <w:color w:val="333333"/>
      <w:sz w:val="18"/>
      <w:szCs w:val="18"/>
      <w:lang w:eastAsia="sl-SI"/>
    </w:rPr>
  </w:style>
  <w:style w:type="character" w:customStyle="1" w:styleId="BodyTextIndent3Char">
    <w:name w:val="Body Text Indent 3 Char"/>
    <w:basedOn w:val="DefaultParagraphFont"/>
    <w:link w:val="BodyTextIndent3"/>
    <w:uiPriority w:val="99"/>
    <w:semiHidden/>
    <w:rsid w:val="0061294E"/>
    <w:rPr>
      <w:rFonts w:ascii="Times New Roman" w:eastAsia="Times New Roman" w:hAnsi="Times New Roman" w:cs="Times New Roman"/>
      <w:sz w:val="16"/>
      <w:szCs w:val="16"/>
      <w:lang w:eastAsia="sl-SI"/>
    </w:rPr>
  </w:style>
  <w:style w:type="paragraph" w:styleId="BodyTextIndent3">
    <w:name w:val="Body Text Indent 3"/>
    <w:basedOn w:val="Normal"/>
    <w:link w:val="BodyTextIndent3Char"/>
    <w:uiPriority w:val="99"/>
    <w:semiHidden/>
    <w:unhideWhenUsed/>
    <w:rsid w:val="0061294E"/>
    <w:pPr>
      <w:spacing w:after="120" w:line="240" w:lineRule="auto"/>
      <w:ind w:left="283"/>
    </w:pPr>
    <w:rPr>
      <w:rFonts w:ascii="Times New Roman" w:eastAsia="Times New Roman" w:hAnsi="Times New Roman" w:cs="Times New Roman"/>
      <w:sz w:val="16"/>
      <w:szCs w:val="16"/>
      <w:lang w:eastAsia="sl-SI"/>
    </w:rPr>
  </w:style>
  <w:style w:type="paragraph" w:styleId="Subtitle">
    <w:name w:val="Subtitle"/>
    <w:basedOn w:val="Normal"/>
    <w:link w:val="SubtitleChar"/>
    <w:qFormat/>
    <w:rsid w:val="0061294E"/>
    <w:pPr>
      <w:spacing w:after="0" w:line="240" w:lineRule="auto"/>
      <w:jc w:val="center"/>
    </w:pPr>
    <w:rPr>
      <w:rFonts w:ascii="Times New Roman" w:eastAsia="Times New Roman" w:hAnsi="Times New Roman" w:cs="Times New Roman"/>
      <w:b/>
      <w:sz w:val="28"/>
      <w:szCs w:val="20"/>
      <w:lang w:eastAsia="sl-SI"/>
    </w:rPr>
  </w:style>
  <w:style w:type="character" w:customStyle="1" w:styleId="SubtitleChar">
    <w:name w:val="Subtitle Char"/>
    <w:basedOn w:val="DefaultParagraphFont"/>
    <w:link w:val="Subtitle"/>
    <w:rsid w:val="0061294E"/>
    <w:rPr>
      <w:rFonts w:ascii="Times New Roman" w:eastAsia="Times New Roman" w:hAnsi="Times New Roman" w:cs="Times New Roman"/>
      <w:b/>
      <w:sz w:val="28"/>
      <w:szCs w:val="20"/>
      <w:lang w:eastAsia="sl-SI"/>
    </w:rPr>
  </w:style>
  <w:style w:type="paragraph" w:customStyle="1" w:styleId="Default">
    <w:name w:val="Default"/>
    <w:basedOn w:val="Normal"/>
    <w:rsid w:val="0061294E"/>
    <w:pPr>
      <w:autoSpaceDE w:val="0"/>
      <w:autoSpaceDN w:val="0"/>
      <w:spacing w:after="0" w:line="240" w:lineRule="auto"/>
    </w:pPr>
    <w:rPr>
      <w:rFonts w:ascii="Times New Roman" w:eastAsia="Calibri" w:hAnsi="Times New Roman" w:cs="Times New Roman"/>
      <w:color w:val="000000"/>
      <w:sz w:val="24"/>
      <w:szCs w:val="24"/>
      <w:lang w:eastAsia="sl-SI"/>
    </w:rPr>
  </w:style>
  <w:style w:type="character" w:customStyle="1" w:styleId="searchletnik">
    <w:name w:val="searchletnik"/>
    <w:rsid w:val="0061294E"/>
  </w:style>
  <w:style w:type="paragraph" w:customStyle="1" w:styleId="Slog1RD">
    <w:name w:val="Slog1RD"/>
    <w:basedOn w:val="Normal"/>
    <w:qFormat/>
    <w:rsid w:val="0061294E"/>
    <w:pPr>
      <w:numPr>
        <w:numId w:val="19"/>
      </w:numPr>
      <w:autoSpaceDE w:val="0"/>
      <w:autoSpaceDN w:val="0"/>
      <w:adjustRightInd w:val="0"/>
      <w:spacing w:after="0" w:line="240" w:lineRule="auto"/>
      <w:ind w:left="284" w:right="-716"/>
      <w:jc w:val="both"/>
    </w:pPr>
    <w:rPr>
      <w:rFonts w:ascii="Arial" w:eastAsia="Times New Roman" w:hAnsi="Arial" w:cs="Times New Roman"/>
      <w:b/>
      <w:sz w:val="20"/>
      <w:szCs w:val="20"/>
      <w:lang w:val="x-none" w:eastAsia="sl-SI"/>
    </w:rPr>
  </w:style>
  <w:style w:type="paragraph" w:customStyle="1" w:styleId="Slog2rd">
    <w:name w:val="Slog2rd"/>
    <w:basedOn w:val="Normal"/>
    <w:link w:val="Slog2rdZnak"/>
    <w:qFormat/>
    <w:rsid w:val="0061294E"/>
    <w:pPr>
      <w:numPr>
        <w:ilvl w:val="1"/>
        <w:numId w:val="19"/>
      </w:numPr>
      <w:autoSpaceDE w:val="0"/>
      <w:autoSpaceDN w:val="0"/>
      <w:adjustRightInd w:val="0"/>
      <w:spacing w:after="0" w:line="240" w:lineRule="auto"/>
      <w:ind w:left="284" w:right="-716"/>
      <w:jc w:val="both"/>
    </w:pPr>
    <w:rPr>
      <w:rFonts w:ascii="Arial" w:eastAsia="Times New Roman" w:hAnsi="Arial" w:cs="Times New Roman"/>
      <w:b/>
      <w:sz w:val="20"/>
      <w:szCs w:val="20"/>
      <w:lang w:val="x-none" w:eastAsia="sl-SI"/>
    </w:rPr>
  </w:style>
  <w:style w:type="character" w:customStyle="1" w:styleId="Slog2rdZnak">
    <w:name w:val="Slog2rd Znak"/>
    <w:link w:val="Slog2rd"/>
    <w:rsid w:val="0061294E"/>
    <w:rPr>
      <w:rFonts w:ascii="Arial" w:eastAsia="Times New Roman" w:hAnsi="Arial" w:cs="Times New Roman"/>
      <w:b/>
      <w:sz w:val="20"/>
      <w:szCs w:val="20"/>
      <w:lang w:val="x-none" w:eastAsia="sl-SI"/>
    </w:rPr>
  </w:style>
  <w:style w:type="character" w:customStyle="1" w:styleId="Headerorfooter">
    <w:name w:val="Header or footer_"/>
    <w:link w:val="Headerorfooter1"/>
    <w:uiPriority w:val="99"/>
    <w:locked/>
    <w:rsid w:val="0061294E"/>
    <w:rPr>
      <w:b/>
      <w:bCs/>
      <w:sz w:val="26"/>
      <w:szCs w:val="26"/>
      <w:shd w:val="clear" w:color="auto" w:fill="FFFFFF"/>
    </w:rPr>
  </w:style>
  <w:style w:type="paragraph" w:customStyle="1" w:styleId="Headerorfooter1">
    <w:name w:val="Header or footer1"/>
    <w:basedOn w:val="Normal"/>
    <w:link w:val="Headerorfooter"/>
    <w:uiPriority w:val="99"/>
    <w:rsid w:val="0061294E"/>
    <w:pPr>
      <w:widowControl w:val="0"/>
      <w:shd w:val="clear" w:color="auto" w:fill="FFFFFF"/>
      <w:spacing w:after="0" w:line="240" w:lineRule="atLeast"/>
    </w:pPr>
    <w:rPr>
      <w:b/>
      <w:bCs/>
      <w:sz w:val="26"/>
      <w:szCs w:val="26"/>
    </w:rPr>
  </w:style>
  <w:style w:type="character" w:customStyle="1" w:styleId="Headerorfooter5pt">
    <w:name w:val="Header or footer + 5 pt"/>
    <w:aliases w:val="Not Bold9"/>
    <w:uiPriority w:val="99"/>
    <w:rsid w:val="0061294E"/>
    <w:rPr>
      <w:b/>
      <w:bCs/>
      <w:sz w:val="10"/>
      <w:szCs w:val="10"/>
      <w:shd w:val="clear" w:color="auto" w:fill="FFFFFF"/>
    </w:rPr>
  </w:style>
  <w:style w:type="character" w:customStyle="1" w:styleId="Headerorfooter5pt2">
    <w:name w:val="Header or footer + 5 pt2"/>
    <w:aliases w:val="Not Bold8"/>
    <w:uiPriority w:val="99"/>
    <w:rsid w:val="0061294E"/>
    <w:rPr>
      <w:b/>
      <w:bCs/>
      <w:sz w:val="10"/>
      <w:szCs w:val="10"/>
      <w:shd w:val="clear" w:color="auto" w:fill="FFFFFF"/>
    </w:rPr>
  </w:style>
  <w:style w:type="character" w:customStyle="1" w:styleId="HeaderorfooterArialNarrow">
    <w:name w:val="Header or footer + Arial Narrow"/>
    <w:aliases w:val="23,5 pt9,Not Bold7,Italic"/>
    <w:uiPriority w:val="99"/>
    <w:rsid w:val="0061294E"/>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61294E"/>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61294E"/>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61294E"/>
    <w:rPr>
      <w:rFonts w:ascii="Palatino Linotype" w:hAnsi="Palatino Linotype" w:cs="Palatino Linotype"/>
      <w:b/>
      <w:bCs/>
      <w:sz w:val="13"/>
      <w:szCs w:val="13"/>
      <w:shd w:val="clear" w:color="auto" w:fill="FFFFFF"/>
    </w:rPr>
  </w:style>
  <w:style w:type="character" w:customStyle="1" w:styleId="Heading12">
    <w:name w:val="Heading #1 (2)_"/>
    <w:link w:val="Heading120"/>
    <w:uiPriority w:val="99"/>
    <w:locked/>
    <w:rsid w:val="0061294E"/>
    <w:rPr>
      <w:rFonts w:ascii="Verdana" w:hAnsi="Verdana" w:cs="Verdana"/>
      <w:b/>
      <w:bCs/>
      <w:sz w:val="30"/>
      <w:szCs w:val="30"/>
      <w:shd w:val="clear" w:color="auto" w:fill="FFFFFF"/>
    </w:rPr>
  </w:style>
  <w:style w:type="paragraph" w:customStyle="1" w:styleId="Heading120">
    <w:name w:val="Heading #1 (2)"/>
    <w:basedOn w:val="Normal"/>
    <w:link w:val="Heading12"/>
    <w:uiPriority w:val="99"/>
    <w:rsid w:val="0061294E"/>
    <w:pPr>
      <w:widowControl w:val="0"/>
      <w:shd w:val="clear" w:color="auto" w:fill="FFFFFF"/>
      <w:spacing w:after="360" w:line="240" w:lineRule="atLeast"/>
      <w:outlineLvl w:val="0"/>
    </w:pPr>
    <w:rPr>
      <w:rFonts w:ascii="Verdana" w:hAnsi="Verdana" w:cs="Verdana"/>
      <w:b/>
      <w:bCs/>
      <w:sz w:val="30"/>
      <w:szCs w:val="30"/>
    </w:rPr>
  </w:style>
  <w:style w:type="character" w:customStyle="1" w:styleId="Picturecaption7Exact">
    <w:name w:val="Picture caption (7) Exact"/>
    <w:link w:val="Picturecaption7"/>
    <w:uiPriority w:val="99"/>
    <w:locked/>
    <w:rsid w:val="0061294E"/>
    <w:rPr>
      <w:rFonts w:ascii="Palatino Linotype" w:hAnsi="Palatino Linotype" w:cs="Palatino Linotype"/>
      <w:spacing w:val="-16"/>
      <w:shd w:val="clear" w:color="auto" w:fill="FFFFFF"/>
    </w:rPr>
  </w:style>
  <w:style w:type="paragraph" w:customStyle="1" w:styleId="Picturecaption7">
    <w:name w:val="Picture caption (7)"/>
    <w:basedOn w:val="Normal"/>
    <w:link w:val="Picturecaption7Exact"/>
    <w:uiPriority w:val="99"/>
    <w:rsid w:val="0061294E"/>
    <w:pPr>
      <w:widowControl w:val="0"/>
      <w:shd w:val="clear" w:color="auto" w:fill="FFFFFF"/>
      <w:spacing w:after="0" w:line="240" w:lineRule="atLeast"/>
    </w:pPr>
    <w:rPr>
      <w:rFonts w:ascii="Palatino Linotype" w:hAnsi="Palatino Linotype" w:cs="Palatino Linotype"/>
      <w:spacing w:val="-16"/>
    </w:rPr>
  </w:style>
  <w:style w:type="character" w:customStyle="1" w:styleId="Picturecaption7SmallCapsExact">
    <w:name w:val="Picture caption (7) + Small Caps Exact"/>
    <w:uiPriority w:val="99"/>
    <w:rsid w:val="0061294E"/>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61294E"/>
    <w:rPr>
      <w:rFonts w:ascii="Arial" w:hAnsi="Arial" w:cs="Arial"/>
      <w:spacing w:val="5"/>
      <w:sz w:val="18"/>
      <w:szCs w:val="18"/>
      <w:shd w:val="clear" w:color="auto" w:fill="FFFFFF"/>
    </w:rPr>
  </w:style>
  <w:style w:type="paragraph" w:customStyle="1" w:styleId="Picturecaption6">
    <w:name w:val="Picture caption (6)"/>
    <w:basedOn w:val="Normal"/>
    <w:link w:val="Picturecaption6Exact"/>
    <w:uiPriority w:val="99"/>
    <w:rsid w:val="0061294E"/>
    <w:pPr>
      <w:widowControl w:val="0"/>
      <w:shd w:val="clear" w:color="auto" w:fill="FFFFFF"/>
      <w:spacing w:after="0" w:line="240" w:lineRule="atLeast"/>
    </w:pPr>
    <w:rPr>
      <w:rFonts w:ascii="Arial" w:hAnsi="Arial" w:cs="Arial"/>
      <w:spacing w:val="5"/>
      <w:sz w:val="18"/>
      <w:szCs w:val="18"/>
    </w:rPr>
  </w:style>
  <w:style w:type="character" w:customStyle="1" w:styleId="Headerorfooter12">
    <w:name w:val="Header or footer + 12"/>
    <w:aliases w:val="5 pt4,Not Bold4,Spacing 0 pt1"/>
    <w:uiPriority w:val="99"/>
    <w:rsid w:val="0061294E"/>
    <w:rPr>
      <w:b/>
      <w:bCs/>
      <w:spacing w:val="-10"/>
      <w:sz w:val="25"/>
      <w:szCs w:val="25"/>
      <w:shd w:val="clear" w:color="auto" w:fill="FFFFFF"/>
    </w:rPr>
  </w:style>
  <w:style w:type="character" w:customStyle="1" w:styleId="Heading20">
    <w:name w:val="Heading #2_"/>
    <w:link w:val="Heading21"/>
    <w:uiPriority w:val="99"/>
    <w:locked/>
    <w:rsid w:val="0061294E"/>
    <w:rPr>
      <w:rFonts w:ascii="Verdana" w:hAnsi="Verdana" w:cs="Verdana"/>
      <w:b/>
      <w:bCs/>
      <w:sz w:val="26"/>
      <w:szCs w:val="26"/>
      <w:shd w:val="clear" w:color="auto" w:fill="FFFFFF"/>
    </w:rPr>
  </w:style>
  <w:style w:type="paragraph" w:customStyle="1" w:styleId="Heading21">
    <w:name w:val="Heading #2"/>
    <w:basedOn w:val="Normal"/>
    <w:link w:val="Heading20"/>
    <w:uiPriority w:val="99"/>
    <w:rsid w:val="0061294E"/>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HeaderorfooterArial2">
    <w:name w:val="Header or footer + Arial2"/>
    <w:aliases w:val="61,5 pt3,Not Bold3"/>
    <w:uiPriority w:val="99"/>
    <w:rsid w:val="0061294E"/>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61294E"/>
    <w:rPr>
      <w:b/>
      <w:bCs/>
      <w:smallCaps/>
      <w:sz w:val="10"/>
      <w:szCs w:val="10"/>
      <w:shd w:val="clear" w:color="auto" w:fill="FFFFFF"/>
    </w:rPr>
  </w:style>
  <w:style w:type="character" w:customStyle="1" w:styleId="Headerorfooter12pt">
    <w:name w:val="Header or footer + 12 pt"/>
    <w:aliases w:val="Not Bold1"/>
    <w:uiPriority w:val="99"/>
    <w:rsid w:val="0061294E"/>
    <w:rPr>
      <w:b/>
      <w:bCs/>
      <w:sz w:val="24"/>
      <w:szCs w:val="24"/>
      <w:shd w:val="clear" w:color="auto" w:fill="FFFFFF"/>
    </w:rPr>
  </w:style>
  <w:style w:type="character" w:customStyle="1" w:styleId="Bodytext11pt">
    <w:name w:val="Body text + 11 pt"/>
    <w:uiPriority w:val="99"/>
    <w:rsid w:val="0061294E"/>
    <w:rPr>
      <w:spacing w:val="-4"/>
      <w:sz w:val="22"/>
      <w:szCs w:val="22"/>
      <w:lang w:val="de-DE"/>
    </w:rPr>
  </w:style>
  <w:style w:type="character" w:customStyle="1" w:styleId="BodytextArialUnicodeMS">
    <w:name w:val="Body text + Arial Unicode MS"/>
    <w:aliases w:val="11 pt"/>
    <w:uiPriority w:val="99"/>
    <w:rsid w:val="0061294E"/>
    <w:rPr>
      <w:rFonts w:ascii="Arial Unicode MS" w:eastAsia="Arial Unicode MS" w:cs="Arial Unicode MS"/>
      <w:spacing w:val="-4"/>
      <w:sz w:val="22"/>
      <w:szCs w:val="22"/>
      <w:lang w:val="de-DE"/>
    </w:rPr>
  </w:style>
  <w:style w:type="paragraph" w:customStyle="1" w:styleId="obrazec">
    <w:name w:val="obrazec"/>
    <w:basedOn w:val="Normal"/>
    <w:rsid w:val="0061294E"/>
    <w:pPr>
      <w:pageBreakBefore/>
      <w:spacing w:after="0" w:line="240" w:lineRule="auto"/>
      <w:jc w:val="right"/>
    </w:pPr>
    <w:rPr>
      <w:rFonts w:ascii="Arial" w:eastAsia="Times New Roman" w:hAnsi="Arial" w:cs="Times New Roman"/>
      <w:b/>
      <w:sz w:val="16"/>
      <w:szCs w:val="20"/>
      <w:lang w:eastAsia="sl-SI"/>
    </w:rPr>
  </w:style>
  <w:style w:type="paragraph" w:customStyle="1" w:styleId="EUsredstva">
    <w:name w:val="EU sredstva"/>
    <w:basedOn w:val="Normal"/>
    <w:link w:val="EUsredstvaZnak"/>
    <w:qFormat/>
    <w:rsid w:val="0061294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1"/>
      <w:jc w:val="both"/>
    </w:pPr>
    <w:rPr>
      <w:rFonts w:ascii="Calibri" w:eastAsia="Times New Roman" w:hAnsi="Calibri" w:cs="Times New Roman"/>
      <w:i/>
      <w:lang w:val="x-none" w:eastAsia="x-none"/>
    </w:rPr>
  </w:style>
  <w:style w:type="character" w:customStyle="1" w:styleId="EUsredstvaZnak">
    <w:name w:val="EU sredstva Znak"/>
    <w:link w:val="EUsredstva"/>
    <w:rsid w:val="0061294E"/>
    <w:rPr>
      <w:rFonts w:ascii="Calibri" w:eastAsia="Times New Roman" w:hAnsi="Calibri" w:cs="Times New Roman"/>
      <w:i/>
      <w:lang w:val="x-none" w:eastAsia="x-none"/>
    </w:rPr>
  </w:style>
  <w:style w:type="paragraph" w:styleId="ListBullet">
    <w:name w:val="List Bullet"/>
    <w:basedOn w:val="Normal"/>
    <w:autoRedefine/>
    <w:rsid w:val="0061294E"/>
    <w:pPr>
      <w:numPr>
        <w:numId w:val="22"/>
      </w:numPr>
      <w:spacing w:after="0" w:line="240" w:lineRule="auto"/>
      <w:jc w:val="both"/>
    </w:pPr>
    <w:rPr>
      <w:rFonts w:ascii="Calibri" w:eastAsia="Times New Roman" w:hAnsi="Calibri" w:cs="Arial"/>
      <w:bCs/>
      <w:sz w:val="24"/>
      <w:szCs w:val="24"/>
      <w:lang w:eastAsia="sl-SI"/>
    </w:rPr>
  </w:style>
  <w:style w:type="paragraph" w:styleId="Index9">
    <w:name w:val="index 9"/>
    <w:basedOn w:val="Normal"/>
    <w:next w:val="Normal"/>
    <w:autoRedefine/>
    <w:semiHidden/>
    <w:rsid w:val="0061294E"/>
    <w:pPr>
      <w:numPr>
        <w:numId w:val="23"/>
      </w:numPr>
      <w:tabs>
        <w:tab w:val="clear" w:pos="4610"/>
        <w:tab w:val="num" w:pos="3686"/>
      </w:tabs>
      <w:spacing w:after="0" w:line="240" w:lineRule="auto"/>
      <w:ind w:left="567" w:hanging="283"/>
      <w:jc w:val="center"/>
    </w:pPr>
    <w:rPr>
      <w:rFonts w:ascii="Calibri" w:eastAsia="Times New Roman" w:hAnsi="Calibri" w:cs="Times New Roman"/>
      <w:b/>
      <w:bCs/>
      <w:lang w:eastAsia="sl-SI"/>
    </w:rPr>
  </w:style>
  <w:style w:type="paragraph" w:styleId="IndexHeading">
    <w:name w:val="index heading"/>
    <w:basedOn w:val="Normal"/>
    <w:next w:val="Index1"/>
    <w:semiHidden/>
    <w:rsid w:val="0061294E"/>
    <w:pPr>
      <w:numPr>
        <w:numId w:val="20"/>
      </w:numPr>
      <w:pBdr>
        <w:top w:val="single" w:sz="12" w:space="0" w:color="auto"/>
      </w:pBdr>
      <w:tabs>
        <w:tab w:val="clear" w:pos="4613"/>
      </w:tabs>
      <w:spacing w:before="360" w:after="240" w:line="240" w:lineRule="auto"/>
      <w:ind w:left="0" w:firstLine="0"/>
    </w:pPr>
    <w:rPr>
      <w:rFonts w:ascii="Calibri" w:eastAsia="Times New Roman" w:hAnsi="Calibri" w:cs="Times New Roman"/>
      <w:b/>
      <w:bCs/>
      <w:i/>
      <w:iCs/>
      <w:sz w:val="26"/>
      <w:szCs w:val="26"/>
      <w:lang w:eastAsia="sl-SI"/>
    </w:rPr>
  </w:style>
  <w:style w:type="paragraph" w:styleId="Index1">
    <w:name w:val="index 1"/>
    <w:basedOn w:val="Normal"/>
    <w:next w:val="Normal"/>
    <w:autoRedefine/>
    <w:uiPriority w:val="99"/>
    <w:semiHidden/>
    <w:unhideWhenUsed/>
    <w:rsid w:val="0061294E"/>
    <w:pPr>
      <w:spacing w:after="0" w:line="240" w:lineRule="auto"/>
      <w:ind w:left="240" w:hanging="240"/>
    </w:pPr>
    <w:rPr>
      <w:rFonts w:ascii="Times New Roman" w:eastAsia="Times New Roman" w:hAnsi="Times New Roman" w:cs="Times New Roman"/>
      <w:sz w:val="24"/>
      <w:szCs w:val="24"/>
      <w:lang w:eastAsia="sl-SI"/>
    </w:rPr>
  </w:style>
  <w:style w:type="paragraph" w:customStyle="1" w:styleId="clen">
    <w:name w:val="clen"/>
    <w:basedOn w:val="Normal"/>
    <w:rsid w:val="0061294E"/>
    <w:pPr>
      <w:keepNext/>
      <w:widowControl w:val="0"/>
      <w:numPr>
        <w:numId w:val="21"/>
      </w:numPr>
      <w:tabs>
        <w:tab w:val="left" w:pos="426"/>
      </w:tabs>
      <w:autoSpaceDE w:val="0"/>
      <w:autoSpaceDN w:val="0"/>
      <w:adjustRightInd w:val="0"/>
      <w:spacing w:before="240" w:after="120" w:line="240" w:lineRule="auto"/>
      <w:jc w:val="center"/>
    </w:pPr>
    <w:rPr>
      <w:rFonts w:ascii="Calibri" w:eastAsia="Times New Roman" w:hAnsi="Calibri" w:cs="Calibri"/>
      <w:b/>
      <w:sz w:val="24"/>
      <w:szCs w:val="24"/>
      <w:lang w:eastAsia="sl-SI"/>
    </w:rPr>
  </w:style>
  <w:style w:type="paragraph" w:customStyle="1" w:styleId="StyleBodyText14ptCentered">
    <w:name w:val="Style Body Text + 14 pt Centered"/>
    <w:basedOn w:val="BodyText"/>
    <w:rsid w:val="0061294E"/>
    <w:pPr>
      <w:tabs>
        <w:tab w:val="left" w:pos="7041"/>
      </w:tabs>
    </w:pPr>
    <w:rPr>
      <w:spacing w:val="0"/>
      <w:szCs w:val="20"/>
      <w:lang w:val="en-US"/>
    </w:rPr>
  </w:style>
  <w:style w:type="character" w:customStyle="1" w:styleId="st">
    <w:name w:val="st"/>
    <w:basedOn w:val="DefaultParagraphFont"/>
    <w:rsid w:val="0061294E"/>
  </w:style>
  <w:style w:type="character" w:styleId="Emphasis">
    <w:name w:val="Emphasis"/>
    <w:uiPriority w:val="20"/>
    <w:qFormat/>
    <w:rsid w:val="0061294E"/>
    <w:rPr>
      <w:i/>
      <w:iCs/>
    </w:rPr>
  </w:style>
  <w:style w:type="paragraph" w:styleId="HTMLPreformatted">
    <w:name w:val="HTML Preformatted"/>
    <w:basedOn w:val="Normal"/>
    <w:link w:val="HTMLPreformattedChar"/>
    <w:unhideWhenUsed/>
    <w:rsid w:val="00612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61294E"/>
    <w:rPr>
      <w:rFonts w:ascii="Courier New" w:eastAsia="Times New Roman" w:hAnsi="Courier New" w:cs="Courier New"/>
      <w:sz w:val="20"/>
      <w:szCs w:val="20"/>
      <w:lang w:val="en-US"/>
    </w:rPr>
  </w:style>
  <w:style w:type="paragraph" w:styleId="Title">
    <w:name w:val="Title"/>
    <w:basedOn w:val="Normal"/>
    <w:link w:val="TitleChar"/>
    <w:qFormat/>
    <w:rsid w:val="0061294E"/>
    <w:pPr>
      <w:spacing w:after="0" w:line="240" w:lineRule="auto"/>
      <w:ind w:right="3"/>
      <w:jc w:val="center"/>
    </w:pPr>
    <w:rPr>
      <w:rFonts w:ascii="Arial" w:eastAsia="Times New Roman" w:hAnsi="Arial" w:cs="Arial"/>
      <w:b/>
      <w:szCs w:val="24"/>
      <w:lang w:eastAsia="sl-SI"/>
    </w:rPr>
  </w:style>
  <w:style w:type="character" w:customStyle="1" w:styleId="TitleChar">
    <w:name w:val="Title Char"/>
    <w:basedOn w:val="DefaultParagraphFont"/>
    <w:link w:val="Title"/>
    <w:rsid w:val="0061294E"/>
    <w:rPr>
      <w:rFonts w:ascii="Arial" w:eastAsia="Times New Roman" w:hAnsi="Arial" w:cs="Arial"/>
      <w:b/>
      <w:szCs w:val="24"/>
      <w:lang w:eastAsia="sl-SI"/>
    </w:rPr>
  </w:style>
  <w:style w:type="paragraph" w:customStyle="1" w:styleId="ZnakZnak3">
    <w:name w:val="Znak Znak3"/>
    <w:basedOn w:val="Normal"/>
    <w:rsid w:val="0061294E"/>
    <w:pPr>
      <w:spacing w:line="240" w:lineRule="exact"/>
    </w:pPr>
    <w:rPr>
      <w:rFonts w:ascii="Tahoma" w:eastAsia="Times New Roman" w:hAnsi="Tahoma" w:cs="Times New Roman"/>
      <w:sz w:val="20"/>
      <w:szCs w:val="20"/>
      <w:lang w:val="en-US"/>
    </w:rPr>
  </w:style>
  <w:style w:type="paragraph" w:customStyle="1" w:styleId="ZnakZnakZnak">
    <w:name w:val="Znak Znak Znak"/>
    <w:basedOn w:val="Normal"/>
    <w:rsid w:val="0061294E"/>
    <w:pPr>
      <w:spacing w:line="240" w:lineRule="exact"/>
    </w:pPr>
    <w:rPr>
      <w:rFonts w:ascii="Tahoma" w:eastAsia="Times New Roman" w:hAnsi="Tahoma" w:cs="Times New Roman"/>
      <w:sz w:val="20"/>
      <w:szCs w:val="20"/>
      <w:lang w:val="en-US"/>
    </w:rPr>
  </w:style>
  <w:style w:type="paragraph" w:customStyle="1" w:styleId="Alineja2Znak">
    <w:name w:val="Alineja 2 Znak"/>
    <w:basedOn w:val="Normal"/>
    <w:rsid w:val="0061294E"/>
    <w:pPr>
      <w:numPr>
        <w:numId w:val="17"/>
      </w:numPr>
      <w:spacing w:after="0" w:line="240" w:lineRule="auto"/>
      <w:ind w:left="568"/>
      <w:jc w:val="both"/>
    </w:pPr>
    <w:rPr>
      <w:rFonts w:ascii="Tahoma" w:eastAsia="Times New Roman" w:hAnsi="Tahoma" w:cs="Times New Roman"/>
      <w:szCs w:val="20"/>
      <w:lang w:eastAsia="sl-SI"/>
    </w:rPr>
  </w:style>
  <w:style w:type="paragraph" w:customStyle="1" w:styleId="NavadenTimesNewRoman">
    <w:name w:val="Navaden Times New Roman"/>
    <w:basedOn w:val="Normal"/>
    <w:rsid w:val="0061294E"/>
    <w:pPr>
      <w:widowControl w:val="0"/>
      <w:spacing w:after="0" w:line="240" w:lineRule="auto"/>
    </w:pPr>
    <w:rPr>
      <w:rFonts w:ascii="Arial" w:eastAsia="Times New Roman" w:hAnsi="Arial" w:cs="Times New Roman"/>
      <w:szCs w:val="20"/>
      <w:lang w:eastAsia="sl-SI"/>
    </w:rPr>
  </w:style>
  <w:style w:type="character" w:styleId="Strong">
    <w:name w:val="Strong"/>
    <w:uiPriority w:val="22"/>
    <w:qFormat/>
    <w:rsid w:val="0061294E"/>
    <w:rPr>
      <w:b/>
      <w:bCs/>
    </w:rPr>
  </w:style>
  <w:style w:type="paragraph" w:customStyle="1" w:styleId="Telobesedila21">
    <w:name w:val="Telo besedila 21"/>
    <w:basedOn w:val="Normal"/>
    <w:rsid w:val="0061294E"/>
    <w:pPr>
      <w:widowControl w:val="0"/>
      <w:spacing w:after="0" w:line="240" w:lineRule="auto"/>
      <w:jc w:val="both"/>
    </w:pPr>
    <w:rPr>
      <w:rFonts w:ascii="Times New Roman" w:eastAsia="Times New Roman" w:hAnsi="Times New Roman" w:cs="Times New Roman"/>
      <w:b/>
      <w:szCs w:val="20"/>
      <w:lang w:eastAsia="sl-SI"/>
    </w:rPr>
  </w:style>
  <w:style w:type="paragraph" w:customStyle="1" w:styleId="Telobesedila31">
    <w:name w:val="Telo besedila 31"/>
    <w:basedOn w:val="Normal"/>
    <w:rsid w:val="0061294E"/>
    <w:pPr>
      <w:widowControl w:val="0"/>
      <w:spacing w:after="0" w:line="240" w:lineRule="auto"/>
      <w:jc w:val="both"/>
    </w:pPr>
    <w:rPr>
      <w:rFonts w:ascii="Times New Roman" w:eastAsia="Times New Roman" w:hAnsi="Times New Roman" w:cs="Times New Roman"/>
      <w:szCs w:val="20"/>
      <w:lang w:eastAsia="sl-SI"/>
    </w:rPr>
  </w:style>
  <w:style w:type="paragraph" w:customStyle="1" w:styleId="osnovno">
    <w:name w:val="osnovno"/>
    <w:basedOn w:val="Normal"/>
    <w:rsid w:val="0061294E"/>
    <w:pPr>
      <w:spacing w:after="0" w:line="240" w:lineRule="auto"/>
      <w:jc w:val="both"/>
    </w:pPr>
    <w:rPr>
      <w:rFonts w:ascii="Times New Roman" w:eastAsia="Times New Roman" w:hAnsi="Times New Roman" w:cs="Times New Roman"/>
      <w:sz w:val="24"/>
      <w:szCs w:val="24"/>
    </w:rPr>
  </w:style>
  <w:style w:type="paragraph" w:customStyle="1" w:styleId="BodyText31">
    <w:name w:val="Body Text 31"/>
    <w:basedOn w:val="Normal"/>
    <w:rsid w:val="006129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table" w:customStyle="1" w:styleId="NormalTablePHPDOCX">
    <w:name w:val="Normal Table PHPDOCX"/>
    <w:uiPriority w:val="99"/>
    <w:semiHidden/>
    <w:unhideWhenUsed/>
    <w:qFormat/>
    <w:rsid w:val="0061294E"/>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6129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1">
    <w:name w:val="Navaden1"/>
    <w:rsid w:val="0061294E"/>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PN-besedilo">
    <w:name w:val="PN - besedilo"/>
    <w:basedOn w:val="Normal"/>
    <w:link w:val="PN-besediloZnak"/>
    <w:rsid w:val="0061294E"/>
    <w:pPr>
      <w:spacing w:after="120" w:line="240" w:lineRule="auto"/>
      <w:jc w:val="both"/>
    </w:pPr>
    <w:rPr>
      <w:rFonts w:ascii="Times New Roman" w:eastAsia="Times New Roman" w:hAnsi="Times New Roman" w:cs="Times New Roman"/>
      <w:sz w:val="24"/>
      <w:szCs w:val="20"/>
      <w:lang w:eastAsia="sl-SI"/>
    </w:rPr>
  </w:style>
  <w:style w:type="character" w:customStyle="1" w:styleId="PN-besediloZnak">
    <w:name w:val="PN - besedilo Znak"/>
    <w:link w:val="PN-besedilo"/>
    <w:rsid w:val="0061294E"/>
    <w:rPr>
      <w:rFonts w:ascii="Times New Roman" w:eastAsia="Times New Roman" w:hAnsi="Times New Roman" w:cs="Times New Roman"/>
      <w:sz w:val="24"/>
      <w:szCs w:val="20"/>
      <w:lang w:eastAsia="sl-SI"/>
    </w:rPr>
  </w:style>
  <w:style w:type="paragraph" w:customStyle="1" w:styleId="odstavek1">
    <w:name w:val="odstavek1"/>
    <w:basedOn w:val="Normal"/>
    <w:rsid w:val="0061294E"/>
    <w:pPr>
      <w:spacing w:before="240" w:after="0" w:line="240" w:lineRule="auto"/>
      <w:ind w:firstLine="1021"/>
      <w:jc w:val="both"/>
    </w:pPr>
    <w:rPr>
      <w:rFonts w:ascii="Arial" w:eastAsia="Times New Roman" w:hAnsi="Arial" w:cs="Arial"/>
      <w:sz w:val="20"/>
      <w:szCs w:val="20"/>
      <w:lang w:eastAsia="sl-SI"/>
    </w:rPr>
  </w:style>
  <w:style w:type="paragraph" w:customStyle="1" w:styleId="ListParagraph1">
    <w:name w:val="List Paragraph1"/>
    <w:basedOn w:val="Normal"/>
    <w:link w:val="ListParagraphChar"/>
    <w:uiPriority w:val="34"/>
    <w:qFormat/>
    <w:rsid w:val="0061294E"/>
    <w:pPr>
      <w:widowControl w:val="0"/>
      <w:adjustRightInd w:val="0"/>
      <w:spacing w:after="0" w:line="360" w:lineRule="atLeast"/>
      <w:ind w:left="720"/>
      <w:contextualSpacing/>
      <w:jc w:val="both"/>
      <w:textAlignment w:val="baseline"/>
    </w:pPr>
    <w:rPr>
      <w:rFonts w:ascii="Times New Roman" w:eastAsia="Times New Roman" w:hAnsi="Times New Roman" w:cs="Arial"/>
      <w:sz w:val="20"/>
      <w:szCs w:val="20"/>
      <w:lang w:eastAsia="sl-SI"/>
    </w:rPr>
  </w:style>
  <w:style w:type="character" w:customStyle="1" w:styleId="ListParagraphChar">
    <w:name w:val="List Paragraph Char"/>
    <w:link w:val="ListParagraph1"/>
    <w:uiPriority w:val="34"/>
    <w:locked/>
    <w:rsid w:val="0061294E"/>
    <w:rPr>
      <w:rFonts w:ascii="Times New Roman" w:eastAsia="Times New Roman" w:hAnsi="Times New Roman" w:cs="Arial"/>
      <w:sz w:val="20"/>
      <w:szCs w:val="20"/>
      <w:lang w:eastAsia="sl-SI"/>
    </w:rPr>
  </w:style>
  <w:style w:type="paragraph" w:customStyle="1" w:styleId="len">
    <w:name w:val="člen"/>
    <w:basedOn w:val="Normal"/>
    <w:link w:val="lenZnak"/>
    <w:qFormat/>
    <w:rsid w:val="0061294E"/>
    <w:pPr>
      <w:tabs>
        <w:tab w:val="left" w:pos="426"/>
      </w:tabs>
      <w:spacing w:before="240" w:after="0" w:line="240" w:lineRule="auto"/>
      <w:ind w:left="720" w:hanging="360"/>
      <w:jc w:val="center"/>
    </w:pPr>
    <w:rPr>
      <w:rFonts w:ascii="Calibri" w:eastAsia="Times New Roman" w:hAnsi="Calibri" w:cs="Times New Roman"/>
      <w:b/>
      <w:sz w:val="24"/>
      <w:szCs w:val="20"/>
      <w:lang w:eastAsia="sl-SI"/>
    </w:rPr>
  </w:style>
  <w:style w:type="character" w:customStyle="1" w:styleId="lenZnak">
    <w:name w:val="člen Znak"/>
    <w:link w:val="len"/>
    <w:rsid w:val="0061294E"/>
    <w:rPr>
      <w:rFonts w:ascii="Calibri" w:eastAsia="Times New Roman" w:hAnsi="Calibri" w:cs="Times New Roman"/>
      <w:b/>
      <w:sz w:val="24"/>
      <w:szCs w:val="20"/>
      <w:lang w:eastAsia="sl-SI"/>
    </w:rPr>
  </w:style>
  <w:style w:type="paragraph" w:styleId="NoSpacing">
    <w:name w:val="No Spacing"/>
    <w:uiPriority w:val="1"/>
    <w:qFormat/>
    <w:rsid w:val="0061294E"/>
    <w:pPr>
      <w:spacing w:after="0" w:line="240" w:lineRule="auto"/>
      <w:jc w:val="both"/>
    </w:pPr>
    <w:rPr>
      <w:rFonts w:ascii="Times New Roman" w:hAnsi="Times New Roman"/>
      <w:sz w:val="24"/>
    </w:rPr>
  </w:style>
  <w:style w:type="paragraph" w:customStyle="1" w:styleId="ASB2">
    <w:name w:val="A_SB2"/>
    <w:basedOn w:val="Normal"/>
    <w:rsid w:val="0061294E"/>
    <w:pPr>
      <w:spacing w:after="0" w:line="240" w:lineRule="auto"/>
    </w:pPr>
    <w:rPr>
      <w:rFonts w:ascii="Times New Roman" w:eastAsia="Times New Roman" w:hAnsi="Times New Roman" w:cs="Times New Roman"/>
      <w:sz w:val="24"/>
      <w:szCs w:val="20"/>
      <w:lang w:val="en-GB" w:eastAsia="sl-SI"/>
    </w:rPr>
  </w:style>
  <w:style w:type="paragraph" w:customStyle="1" w:styleId="EurostileT14">
    <w:name w:val="EurostileT 14"/>
    <w:basedOn w:val="Normal"/>
    <w:rsid w:val="0061294E"/>
    <w:pPr>
      <w:widowControl w:val="0"/>
      <w:snapToGrid w:val="0"/>
      <w:spacing w:after="0" w:line="240" w:lineRule="auto"/>
    </w:pPr>
    <w:rPr>
      <w:rFonts w:ascii="EurostileT" w:eastAsia="Times New Roman" w:hAnsi="EurostileT" w:cs="Times New Roman"/>
      <w:b/>
      <w:sz w:val="28"/>
      <w:szCs w:val="20"/>
    </w:rPr>
  </w:style>
  <w:style w:type="table" w:styleId="TableGrid">
    <w:name w:val="Table Grid"/>
    <w:basedOn w:val="TableNormal"/>
    <w:uiPriority w:val="39"/>
    <w:rsid w:val="0061294E"/>
    <w:pPr>
      <w:spacing w:after="0" w:line="240" w:lineRule="auto"/>
    </w:pPr>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
    <w:rsid w:val="0061294E"/>
    <w:pPr>
      <w:numPr>
        <w:numId w:val="24"/>
      </w:numPr>
      <w:spacing w:line="240" w:lineRule="exact"/>
      <w:ind w:left="0" w:firstLine="0"/>
    </w:pPr>
    <w:rPr>
      <w:rFonts w:ascii="Tahoma" w:eastAsia="Times New Roman" w:hAnsi="Tahoma" w:cs="Times New Roman"/>
      <w:sz w:val="20"/>
      <w:szCs w:val="20"/>
      <w:lang w:val="en-US"/>
    </w:rPr>
  </w:style>
  <w:style w:type="paragraph" w:customStyle="1" w:styleId="TableParagraph">
    <w:name w:val="Table Paragraph"/>
    <w:basedOn w:val="Normal"/>
    <w:uiPriority w:val="1"/>
    <w:qFormat/>
    <w:rsid w:val="0061294E"/>
    <w:pPr>
      <w:widowControl w:val="0"/>
      <w:spacing w:after="0" w:line="240" w:lineRule="auto"/>
    </w:pPr>
    <w:rPr>
      <w:rFonts w:ascii="Calibri" w:eastAsia="Calibri" w:hAnsi="Calibri" w:cs="Times New Roman"/>
      <w:lang w:val="en-US"/>
    </w:rPr>
  </w:style>
  <w:style w:type="table" w:customStyle="1" w:styleId="Tabelamrea1">
    <w:name w:val="Tabela – mreža1"/>
    <w:basedOn w:val="TableNormal"/>
    <w:next w:val="TableGrid"/>
    <w:uiPriority w:val="39"/>
    <w:rsid w:val="0061294E"/>
    <w:pPr>
      <w:spacing w:after="0" w:line="240" w:lineRule="auto"/>
    </w:pPr>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1294E"/>
    <w:pPr>
      <w:spacing w:after="0" w:line="240" w:lineRule="auto"/>
    </w:pPr>
    <w:rPr>
      <w:rFonts w:eastAsiaTheme="minorEastAsia"/>
      <w:lang w:eastAsia="sl-SI"/>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61294E"/>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18</Pages>
  <Words>9048</Words>
  <Characters>51577</Characters>
  <Application>Microsoft Office Word</Application>
  <DocSecurity>0</DocSecurity>
  <Lines>429</Lines>
  <Paragraphs>121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Lazić Aleksandar Saša</dc:creator>
  <cp:keywords/>
  <dc:description/>
  <cp:lastModifiedBy>Sluga Jamnik Mojca</cp:lastModifiedBy>
  <cp:revision>7</cp:revision>
  <dcterms:created xsi:type="dcterms:W3CDTF">2023-06-16T07:29:00Z</dcterms:created>
  <dcterms:modified xsi:type="dcterms:W3CDTF">2023-06-19T09:51:00Z</dcterms:modified>
</cp:coreProperties>
</file>